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3ECB" w:rsidRPr="00823ECB" w:rsidRDefault="00823ECB" w:rsidP="00823ECB">
      <w:pPr>
        <w:shd w:val="clear" w:color="auto" w:fill="FFFFFF"/>
        <w:spacing w:after="0" w:line="360" w:lineRule="auto"/>
        <w:rPr>
          <w:rFonts w:ascii="Verdana" w:eastAsia="Times New Roman" w:hAnsi="Verdana" w:cs="Times New Roman"/>
          <w:color w:val="666666"/>
          <w:sz w:val="18"/>
          <w:szCs w:val="18"/>
          <w:lang w:val="en-US" w:eastAsia="ru-RU"/>
        </w:rPr>
      </w:pPr>
      <w:r w:rsidRPr="00823ECB">
        <w:rPr>
          <w:rFonts w:ascii="Verdana" w:eastAsia="Times New Roman" w:hAnsi="Verdana" w:cs="Times New Roman"/>
          <w:b/>
          <w:bCs/>
          <w:color w:val="666666"/>
          <w:sz w:val="18"/>
          <w:szCs w:val="18"/>
          <w:lang w:val="en-US" w:eastAsia="ru-RU"/>
        </w:rPr>
        <w:t>In our quest</w:t>
      </w:r>
      <w:r w:rsidRPr="00823ECB">
        <w:rPr>
          <w:rFonts w:ascii="Verdana" w:eastAsia="Times New Roman" w:hAnsi="Verdana" w:cs="Times New Roman"/>
          <w:color w:val="666666"/>
          <w:sz w:val="18"/>
          <w:szCs w:val="18"/>
          <w:lang w:val="en-US" w:eastAsia="ru-RU"/>
        </w:rPr>
        <w:t xml:space="preserve"> to understand the complete story of gemstones we look internally to fully appreciate their external beauty. </w:t>
      </w:r>
      <w:r w:rsidRPr="00823ECB">
        <w:rPr>
          <w:rFonts w:ascii="Verdana" w:eastAsia="Times New Roman" w:hAnsi="Verdana" w:cs="Times New Roman"/>
          <w:vanish/>
          <w:color w:val="666666"/>
          <w:sz w:val="18"/>
          <w:szCs w:val="18"/>
          <w:lang w:eastAsia="ru-RU"/>
        </w:rPr>
        <w:t>Мы</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создали</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новую</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галерею</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на</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выставку</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образовательных</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и</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увлекательных</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включений</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которые</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помогают</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нам</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в</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нашей</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работе</w:t>
      </w:r>
      <w:r w:rsidRPr="00823ECB">
        <w:rPr>
          <w:rFonts w:ascii="Verdana" w:eastAsia="Times New Roman" w:hAnsi="Verdana" w:cs="Times New Roman"/>
          <w:vanish/>
          <w:color w:val="666666"/>
          <w:sz w:val="18"/>
          <w:szCs w:val="18"/>
          <w:lang w:val="en-US" w:eastAsia="ru-RU"/>
        </w:rPr>
        <w:t>.</w:t>
      </w:r>
      <w:r w:rsidRPr="00823ECB">
        <w:rPr>
          <w:rFonts w:ascii="Verdana" w:eastAsia="Times New Roman" w:hAnsi="Verdana" w:cs="Times New Roman"/>
          <w:color w:val="666666"/>
          <w:sz w:val="18"/>
          <w:szCs w:val="18"/>
          <w:lang w:val="en-US" w:eastAsia="ru-RU"/>
        </w:rPr>
        <w:t xml:space="preserve"> We've set up a new gallery to exhibit the educational and fascinating inclusions that aid us in our work. </w:t>
      </w:r>
      <w:r w:rsidRPr="00823ECB">
        <w:rPr>
          <w:rFonts w:ascii="Verdana" w:eastAsia="Times New Roman" w:hAnsi="Verdana" w:cs="Times New Roman"/>
          <w:vanish/>
          <w:color w:val="666666"/>
          <w:sz w:val="18"/>
          <w:szCs w:val="18"/>
          <w:lang w:eastAsia="ru-RU"/>
        </w:rPr>
        <w:t>Все</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драгоценные</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камни</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сфотографированы</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прошли</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через</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руки</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Пала</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в</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прошлом</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году</w:t>
      </w:r>
      <w:r w:rsidRPr="00823ECB">
        <w:rPr>
          <w:rFonts w:ascii="Verdana" w:eastAsia="Times New Roman" w:hAnsi="Verdana" w:cs="Times New Roman"/>
          <w:vanish/>
          <w:color w:val="666666"/>
          <w:sz w:val="18"/>
          <w:szCs w:val="18"/>
          <w:lang w:val="en-US" w:eastAsia="ru-RU"/>
        </w:rPr>
        <w:t>.</w:t>
      </w:r>
      <w:r w:rsidRPr="00823ECB">
        <w:rPr>
          <w:rFonts w:ascii="Verdana" w:eastAsia="Times New Roman" w:hAnsi="Verdana" w:cs="Times New Roman"/>
          <w:color w:val="666666"/>
          <w:sz w:val="18"/>
          <w:szCs w:val="18"/>
          <w:lang w:val="en-US" w:eastAsia="ru-RU"/>
        </w:rPr>
        <w:t xml:space="preserve"> All the gemstones photographed have passed through Pala's hands in the past year. </w:t>
      </w:r>
      <w:r w:rsidRPr="00823ECB">
        <w:rPr>
          <w:rFonts w:ascii="Verdana" w:eastAsia="Times New Roman" w:hAnsi="Verdana" w:cs="Times New Roman"/>
          <w:vanish/>
          <w:color w:val="666666"/>
          <w:sz w:val="18"/>
          <w:szCs w:val="18"/>
          <w:lang w:eastAsia="ru-RU"/>
        </w:rPr>
        <w:t>Эти</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фотографии</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были</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сделаны</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в</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усилия</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чтобы</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узнать</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и</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оценить</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драгоценные</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камни</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которые</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мы</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видим</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каждый</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день</w:t>
      </w:r>
      <w:r w:rsidRPr="00823ECB">
        <w:rPr>
          <w:rFonts w:ascii="Verdana" w:eastAsia="Times New Roman" w:hAnsi="Verdana" w:cs="Times New Roman"/>
          <w:vanish/>
          <w:color w:val="666666"/>
          <w:sz w:val="18"/>
          <w:szCs w:val="18"/>
          <w:lang w:val="en-US" w:eastAsia="ru-RU"/>
        </w:rPr>
        <w:t>.</w:t>
      </w:r>
      <w:r w:rsidRPr="00823ECB">
        <w:rPr>
          <w:rFonts w:ascii="Verdana" w:eastAsia="Times New Roman" w:hAnsi="Verdana" w:cs="Times New Roman"/>
          <w:color w:val="666666"/>
          <w:sz w:val="18"/>
          <w:szCs w:val="18"/>
          <w:lang w:val="en-US" w:eastAsia="ru-RU"/>
        </w:rPr>
        <w:t xml:space="preserve"> The photos were taken in an effort to learn and appreciate the gems that we see every day. </w:t>
      </w:r>
    </w:p>
    <w:p w:rsidR="00823ECB" w:rsidRPr="00823ECB" w:rsidRDefault="00823ECB" w:rsidP="00823ECB">
      <w:pPr>
        <w:shd w:val="clear" w:color="auto" w:fill="FFFFFF"/>
        <w:spacing w:after="0" w:line="360" w:lineRule="auto"/>
        <w:ind w:firstLine="300"/>
        <w:rPr>
          <w:rFonts w:ascii="Verdana" w:eastAsia="Times New Roman" w:hAnsi="Verdana" w:cs="Times New Roman"/>
          <w:color w:val="666666"/>
          <w:sz w:val="18"/>
          <w:szCs w:val="18"/>
          <w:lang w:val="en-US" w:eastAsia="ru-RU"/>
        </w:rPr>
      </w:pPr>
      <w:r w:rsidRPr="00823ECB">
        <w:rPr>
          <w:rFonts w:ascii="Verdana" w:eastAsia="Times New Roman" w:hAnsi="Verdana" w:cs="Times New Roman"/>
          <w:vanish/>
          <w:color w:val="666666"/>
          <w:sz w:val="18"/>
          <w:szCs w:val="18"/>
          <w:lang w:eastAsia="ru-RU"/>
        </w:rPr>
        <w:t>Мы</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можем</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использовать</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внутренние</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характеристики</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драгоценных</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камней</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чтобы</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экстраполировать</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условия</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в</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которых</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они</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были</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созданы</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включая</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температуру</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и</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давление</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и</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как</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это</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относится</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к</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геолого</w:t>
      </w:r>
      <w:r w:rsidRPr="00823ECB">
        <w:rPr>
          <w:rFonts w:ascii="Verdana" w:eastAsia="Times New Roman" w:hAnsi="Verdana" w:cs="Times New Roman"/>
          <w:vanish/>
          <w:color w:val="666666"/>
          <w:sz w:val="18"/>
          <w:szCs w:val="18"/>
          <w:lang w:val="en-US" w:eastAsia="ru-RU"/>
        </w:rPr>
        <w:t>-</w:t>
      </w:r>
      <w:r w:rsidRPr="00823ECB">
        <w:rPr>
          <w:rFonts w:ascii="Verdana" w:eastAsia="Times New Roman" w:hAnsi="Verdana" w:cs="Times New Roman"/>
          <w:vanish/>
          <w:color w:val="666666"/>
          <w:sz w:val="18"/>
          <w:szCs w:val="18"/>
          <w:lang w:eastAsia="ru-RU"/>
        </w:rPr>
        <w:t>географического</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региона</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который</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они</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возможно</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были</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связаны</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с</w:t>
      </w:r>
      <w:r w:rsidRPr="00823ECB">
        <w:rPr>
          <w:rFonts w:ascii="Verdana" w:eastAsia="Times New Roman" w:hAnsi="Verdana" w:cs="Times New Roman"/>
          <w:vanish/>
          <w:color w:val="666666"/>
          <w:sz w:val="18"/>
          <w:szCs w:val="18"/>
          <w:lang w:val="en-US" w:eastAsia="ru-RU"/>
        </w:rPr>
        <w:t>.</w:t>
      </w:r>
      <w:r w:rsidRPr="00823ECB">
        <w:rPr>
          <w:rFonts w:ascii="Verdana" w:eastAsia="Times New Roman" w:hAnsi="Verdana" w:cs="Times New Roman"/>
          <w:color w:val="666666"/>
          <w:sz w:val="18"/>
          <w:szCs w:val="18"/>
          <w:lang w:val="en-US" w:eastAsia="ru-RU"/>
        </w:rPr>
        <w:t xml:space="preserve"> We can use the internal characteristics of gemstones to extrapolate the conditions in which they were formed, including temperature and pressure, and how that relates to the geological and geographical region they may have been associated with. </w:t>
      </w:r>
      <w:r w:rsidRPr="00823ECB">
        <w:rPr>
          <w:rFonts w:ascii="Verdana" w:eastAsia="Times New Roman" w:hAnsi="Verdana" w:cs="Times New Roman"/>
          <w:vanish/>
          <w:color w:val="666666"/>
          <w:sz w:val="18"/>
          <w:szCs w:val="18"/>
          <w:lang w:eastAsia="ru-RU"/>
        </w:rPr>
        <w:t>Оригинальный</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местности</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частности</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драгоценных</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камней</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можно</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проследить</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до</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источника</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диагностических</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функций</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таких</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как</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конкретные</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твердые</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включения</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кристалл</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или</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наличие</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включения</w:t>
      </w:r>
      <w:r w:rsidRPr="00823ECB">
        <w:rPr>
          <w:rFonts w:ascii="Verdana" w:eastAsia="Times New Roman" w:hAnsi="Verdana" w:cs="Times New Roman"/>
          <w:vanish/>
          <w:color w:val="666666"/>
          <w:sz w:val="18"/>
          <w:szCs w:val="18"/>
          <w:lang w:val="en-US" w:eastAsia="ru-RU"/>
        </w:rPr>
        <w:t xml:space="preserve"> 3-</w:t>
      </w:r>
      <w:r w:rsidRPr="00823ECB">
        <w:rPr>
          <w:rFonts w:ascii="Verdana" w:eastAsia="Times New Roman" w:hAnsi="Verdana" w:cs="Times New Roman"/>
          <w:vanish/>
          <w:color w:val="666666"/>
          <w:sz w:val="18"/>
          <w:szCs w:val="18"/>
          <w:lang w:eastAsia="ru-RU"/>
        </w:rPr>
        <w:t>фазный</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только</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чтобы</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назвать</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пару</w:t>
      </w:r>
      <w:r w:rsidRPr="00823ECB">
        <w:rPr>
          <w:rFonts w:ascii="Verdana" w:eastAsia="Times New Roman" w:hAnsi="Verdana" w:cs="Times New Roman"/>
          <w:vanish/>
          <w:color w:val="666666"/>
          <w:sz w:val="18"/>
          <w:szCs w:val="18"/>
          <w:lang w:val="en-US" w:eastAsia="ru-RU"/>
        </w:rPr>
        <w:t>.</w:t>
      </w:r>
      <w:r w:rsidRPr="00823ECB">
        <w:rPr>
          <w:rFonts w:ascii="Verdana" w:eastAsia="Times New Roman" w:hAnsi="Verdana" w:cs="Times New Roman"/>
          <w:color w:val="666666"/>
          <w:sz w:val="18"/>
          <w:szCs w:val="18"/>
          <w:lang w:val="en-US" w:eastAsia="ru-RU"/>
        </w:rPr>
        <w:t xml:space="preserve"> The original locality of a particular gemstone can be traced back to the source by diagnostic features like a specific solid crystal inclusion or the presence of a 3-phase inclusion, just to name a couple. </w:t>
      </w:r>
    </w:p>
    <w:p w:rsidR="00823ECB" w:rsidRPr="00823ECB" w:rsidRDefault="00823ECB" w:rsidP="00823ECB">
      <w:pPr>
        <w:shd w:val="clear" w:color="auto" w:fill="FFFFFF"/>
        <w:spacing w:line="360" w:lineRule="auto"/>
        <w:ind w:firstLine="300"/>
        <w:rPr>
          <w:rFonts w:ascii="Verdana" w:eastAsia="Times New Roman" w:hAnsi="Verdana" w:cs="Times New Roman"/>
          <w:color w:val="666666"/>
          <w:sz w:val="18"/>
          <w:szCs w:val="18"/>
          <w:lang w:val="en-US" w:eastAsia="ru-RU"/>
        </w:rPr>
      </w:pPr>
      <w:r w:rsidRPr="00823ECB">
        <w:rPr>
          <w:rFonts w:ascii="Verdana" w:eastAsia="Times New Roman" w:hAnsi="Verdana" w:cs="Times New Roman"/>
          <w:vanish/>
          <w:color w:val="666666"/>
          <w:sz w:val="18"/>
          <w:szCs w:val="18"/>
          <w:lang w:eastAsia="ru-RU"/>
        </w:rPr>
        <w:t>Внутренний</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мир</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драгоценных</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камней</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показывает</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минералогических</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ключи</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проследить</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происхождение</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драгоценного</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камня</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и</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что</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с</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ним</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случилось</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на</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пути</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от</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шахты</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к</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ювелиру</w:t>
      </w:r>
      <w:r w:rsidRPr="00823ECB">
        <w:rPr>
          <w:rFonts w:ascii="Verdana" w:eastAsia="Times New Roman" w:hAnsi="Verdana" w:cs="Times New Roman"/>
          <w:vanish/>
          <w:color w:val="666666"/>
          <w:sz w:val="18"/>
          <w:szCs w:val="18"/>
          <w:lang w:val="en-US" w:eastAsia="ru-RU"/>
        </w:rPr>
        <w:t>.</w:t>
      </w:r>
      <w:r w:rsidRPr="00823ECB">
        <w:rPr>
          <w:rFonts w:ascii="Verdana" w:eastAsia="Times New Roman" w:hAnsi="Verdana" w:cs="Times New Roman"/>
          <w:color w:val="666666"/>
          <w:sz w:val="18"/>
          <w:szCs w:val="18"/>
          <w:lang w:val="en-US" w:eastAsia="ru-RU"/>
        </w:rPr>
        <w:t xml:space="preserve"> The internal world of gemstones reveals mineralogical clues to trace a gem's origin and what has happened to it on its way from the mine to the jeweler. </w:t>
      </w:r>
      <w:r w:rsidRPr="00823ECB">
        <w:rPr>
          <w:rFonts w:ascii="Verdana" w:eastAsia="Times New Roman" w:hAnsi="Verdana" w:cs="Times New Roman"/>
          <w:vanish/>
          <w:color w:val="666666"/>
          <w:sz w:val="18"/>
          <w:szCs w:val="18"/>
          <w:lang w:eastAsia="ru-RU"/>
        </w:rPr>
        <w:t>Улучшения</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и</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лечения</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еще</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больше</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фактор</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сегодня</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так</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как</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средняя</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коллектора</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камень</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имеет</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бесконечные</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ресурсы</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сети</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Интернет</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для</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исследований</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и</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изучить</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секреты</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жемчужина</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торговли</w:t>
      </w:r>
      <w:r w:rsidRPr="00823ECB">
        <w:rPr>
          <w:rFonts w:ascii="Verdana" w:eastAsia="Times New Roman" w:hAnsi="Verdana" w:cs="Times New Roman"/>
          <w:vanish/>
          <w:color w:val="666666"/>
          <w:sz w:val="18"/>
          <w:szCs w:val="18"/>
          <w:lang w:val="en-US" w:eastAsia="ru-RU"/>
        </w:rPr>
        <w:t>.</w:t>
      </w:r>
      <w:r w:rsidRPr="00823ECB">
        <w:rPr>
          <w:rFonts w:ascii="Verdana" w:eastAsia="Times New Roman" w:hAnsi="Verdana" w:cs="Times New Roman"/>
          <w:color w:val="666666"/>
          <w:sz w:val="18"/>
          <w:szCs w:val="18"/>
          <w:lang w:val="en-US" w:eastAsia="ru-RU"/>
        </w:rPr>
        <w:t xml:space="preserve"> Enhancements and treatments are even more of a factor today since the average gem collector has the infinite resources of the Internet to research and explore the secrets of the gem trade. </w:t>
      </w:r>
      <w:r w:rsidRPr="00823ECB">
        <w:rPr>
          <w:rFonts w:ascii="Verdana" w:eastAsia="Times New Roman" w:hAnsi="Verdana" w:cs="Times New Roman"/>
          <w:vanish/>
          <w:color w:val="666666"/>
          <w:sz w:val="18"/>
          <w:szCs w:val="18"/>
          <w:lang w:eastAsia="ru-RU"/>
        </w:rPr>
        <w:t>Понимание</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внутренних</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характеристик</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может</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помочь</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определить</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наличие</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термической</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обработке</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и</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отличить</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от</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природных</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синтетических</w:t>
      </w:r>
      <w:r w:rsidRPr="00823ECB">
        <w:rPr>
          <w:rFonts w:ascii="Verdana" w:eastAsia="Times New Roman" w:hAnsi="Verdana" w:cs="Times New Roman"/>
          <w:vanish/>
          <w:color w:val="666666"/>
          <w:sz w:val="18"/>
          <w:szCs w:val="18"/>
          <w:lang w:val="en-US" w:eastAsia="ru-RU"/>
        </w:rPr>
        <w:t>.</w:t>
      </w:r>
      <w:r w:rsidRPr="00823ECB">
        <w:rPr>
          <w:rFonts w:ascii="Verdana" w:eastAsia="Times New Roman" w:hAnsi="Verdana" w:cs="Times New Roman"/>
          <w:color w:val="666666"/>
          <w:sz w:val="18"/>
          <w:szCs w:val="18"/>
          <w:lang w:val="en-US" w:eastAsia="ru-RU"/>
        </w:rPr>
        <w:t xml:space="preserve"> Understanding internal characteristics can help identify the presence of heat treatment and distinguish a natural from a synthetic. </w:t>
      </w:r>
    </w:p>
    <w:tbl>
      <w:tblPr>
        <w:tblW w:w="6570" w:type="dxa"/>
        <w:tblCellSpacing w:w="15" w:type="dxa"/>
        <w:tblCellMar>
          <w:top w:w="15" w:type="dxa"/>
          <w:left w:w="15" w:type="dxa"/>
          <w:bottom w:w="15" w:type="dxa"/>
          <w:right w:w="15" w:type="dxa"/>
        </w:tblCellMar>
        <w:tblLook w:val="04A0"/>
      </w:tblPr>
      <w:tblGrid>
        <w:gridCol w:w="6570"/>
      </w:tblGrid>
      <w:tr w:rsidR="00823ECB" w:rsidRPr="00823ECB" w:rsidTr="00823ECB">
        <w:trPr>
          <w:tblCellSpacing w:w="15" w:type="dxa"/>
        </w:trPr>
        <w:tc>
          <w:tcPr>
            <w:tcW w:w="0" w:type="auto"/>
            <w:tcMar>
              <w:top w:w="0" w:type="dxa"/>
              <w:left w:w="0" w:type="dxa"/>
              <w:bottom w:w="0" w:type="dxa"/>
              <w:right w:w="0" w:type="dxa"/>
            </w:tcMar>
            <w:vAlign w:val="center"/>
            <w:hideMark/>
          </w:tcPr>
          <w:p w:rsidR="00823ECB" w:rsidRPr="00823ECB" w:rsidRDefault="00823ECB" w:rsidP="00823ECB">
            <w:pPr>
              <w:spacing w:before="300" w:after="300" w:line="240" w:lineRule="auto"/>
              <w:rPr>
                <w:rFonts w:ascii="Verdana" w:eastAsia="Times New Roman" w:hAnsi="Verdana" w:cs="Times New Roman"/>
                <w:sz w:val="24"/>
                <w:szCs w:val="24"/>
                <w:lang w:eastAsia="ru-RU"/>
              </w:rPr>
            </w:pPr>
            <w:r>
              <w:rPr>
                <w:rFonts w:ascii="Verdana" w:eastAsia="Times New Roman" w:hAnsi="Verdana" w:cs="Times New Roman"/>
                <w:noProof/>
                <w:sz w:val="24"/>
                <w:szCs w:val="24"/>
                <w:lang w:eastAsia="ru-RU"/>
              </w:rPr>
              <w:drawing>
                <wp:inline distT="0" distB="0" distL="0" distR="0">
                  <wp:extent cx="4114800" cy="3429000"/>
                  <wp:effectExtent l="19050" t="0" r="0" b="0"/>
                  <wp:docPr id="1" name="Рисунок 1" descr="Quartz Inclusion photomicrograph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artz Inclusion photomicrograph image"/>
                          <pic:cNvPicPr>
                            <a:picLocks noChangeAspect="1" noChangeArrowheads="1"/>
                          </pic:cNvPicPr>
                        </pic:nvPicPr>
                        <pic:blipFill>
                          <a:blip r:embed="rId4" cstate="print"/>
                          <a:srcRect/>
                          <a:stretch>
                            <a:fillRect/>
                          </a:stretch>
                        </pic:blipFill>
                        <pic:spPr bwMode="auto">
                          <a:xfrm>
                            <a:off x="0" y="0"/>
                            <a:ext cx="4114800" cy="3429000"/>
                          </a:xfrm>
                          <a:prstGeom prst="rect">
                            <a:avLst/>
                          </a:prstGeom>
                          <a:noFill/>
                          <a:ln w="9525">
                            <a:noFill/>
                            <a:miter lim="800000"/>
                            <a:headEnd/>
                            <a:tailEnd/>
                          </a:ln>
                        </pic:spPr>
                      </pic:pic>
                    </a:graphicData>
                  </a:graphic>
                </wp:inline>
              </w:drawing>
            </w:r>
          </w:p>
        </w:tc>
      </w:tr>
      <w:tr w:rsidR="00823ECB" w:rsidRPr="00823ECB" w:rsidTr="00823ECB">
        <w:trPr>
          <w:tblCellSpacing w:w="15" w:type="dxa"/>
          <w:hidden/>
        </w:trPr>
        <w:tc>
          <w:tcPr>
            <w:tcW w:w="0" w:type="auto"/>
            <w:tcMar>
              <w:top w:w="45" w:type="dxa"/>
              <w:left w:w="45" w:type="dxa"/>
              <w:bottom w:w="75" w:type="dxa"/>
              <w:right w:w="45" w:type="dxa"/>
            </w:tcMar>
            <w:vAlign w:val="center"/>
            <w:hideMark/>
          </w:tcPr>
          <w:p w:rsidR="00823ECB" w:rsidRPr="00823ECB" w:rsidRDefault="00823ECB" w:rsidP="00823ECB">
            <w:pPr>
              <w:spacing w:before="300" w:after="300" w:line="210" w:lineRule="atLeast"/>
              <w:rPr>
                <w:rFonts w:ascii="Verdana" w:eastAsia="Times New Roman" w:hAnsi="Verdana" w:cs="Times New Roman"/>
                <w:color w:val="333333"/>
                <w:sz w:val="17"/>
                <w:szCs w:val="17"/>
                <w:lang w:eastAsia="ru-RU"/>
              </w:rPr>
            </w:pPr>
            <w:r w:rsidRPr="00823ECB">
              <w:rPr>
                <w:rFonts w:ascii="Verdana" w:eastAsia="Times New Roman" w:hAnsi="Verdana" w:cs="Times New Roman"/>
                <w:b/>
                <w:bCs/>
                <w:vanish/>
                <w:color w:val="333333"/>
                <w:sz w:val="17"/>
                <w:lang w:eastAsia="ru-RU"/>
              </w:rPr>
              <w:t>Одноглазый</w:t>
            </w:r>
            <w:r w:rsidRPr="00823ECB">
              <w:rPr>
                <w:rFonts w:ascii="Verdana" w:eastAsia="Times New Roman" w:hAnsi="Verdana" w:cs="Times New Roman"/>
                <w:b/>
                <w:bCs/>
                <w:vanish/>
                <w:color w:val="333333"/>
                <w:sz w:val="17"/>
                <w:lang w:val="en-US" w:eastAsia="ru-RU"/>
              </w:rPr>
              <w:t xml:space="preserve"> </w:t>
            </w:r>
            <w:r w:rsidRPr="00823ECB">
              <w:rPr>
                <w:rFonts w:ascii="Verdana" w:eastAsia="Times New Roman" w:hAnsi="Verdana" w:cs="Times New Roman"/>
                <w:b/>
                <w:bCs/>
                <w:vanish/>
                <w:color w:val="333333"/>
                <w:sz w:val="17"/>
                <w:lang w:eastAsia="ru-RU"/>
              </w:rPr>
              <w:t>Вилли</w:t>
            </w:r>
            <w:r w:rsidRPr="00823ECB">
              <w:rPr>
                <w:rFonts w:ascii="Verdana" w:eastAsia="Times New Roman" w:hAnsi="Verdana" w:cs="Times New Roman"/>
                <w:b/>
                <w:bCs/>
                <w:vanish/>
                <w:color w:val="333333"/>
                <w:sz w:val="17"/>
                <w:lang w:val="en-US" w:eastAsia="ru-RU"/>
              </w:rPr>
              <w:t>.</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Это</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пузыря</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в</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жидкости</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внутри</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отрицательного</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кристалла</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который</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находится</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в</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кварцевых</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принимающей</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кабошон</w:t>
            </w:r>
            <w:r w:rsidRPr="00823ECB">
              <w:rPr>
                <w:rFonts w:ascii="Verdana" w:eastAsia="Times New Roman" w:hAnsi="Verdana" w:cs="Times New Roman"/>
                <w:vanish/>
                <w:color w:val="333333"/>
                <w:sz w:val="17"/>
                <w:lang w:val="en-US" w:eastAsia="ru-RU"/>
              </w:rPr>
              <w:t>.</w:t>
            </w:r>
            <w:r w:rsidRPr="00823ECB">
              <w:rPr>
                <w:rFonts w:ascii="Verdana" w:eastAsia="Times New Roman" w:hAnsi="Verdana" w:cs="Times New Roman"/>
                <w:color w:val="333333"/>
                <w:sz w:val="17"/>
                <w:szCs w:val="17"/>
                <w:lang w:val="en-US" w:eastAsia="ru-RU"/>
              </w:rPr>
              <w:t xml:space="preserve"> </w:t>
            </w:r>
            <w:r w:rsidRPr="00823ECB">
              <w:rPr>
                <w:rFonts w:ascii="Verdana" w:eastAsia="Times New Roman" w:hAnsi="Verdana" w:cs="Times New Roman"/>
                <w:b/>
                <w:bCs/>
                <w:color w:val="333333"/>
                <w:sz w:val="17"/>
                <w:lang w:val="en-US" w:eastAsia="ru-RU"/>
              </w:rPr>
              <w:t>One-eyed Willie.</w:t>
            </w:r>
            <w:r w:rsidRPr="00823ECB">
              <w:rPr>
                <w:rFonts w:ascii="Verdana" w:eastAsia="Times New Roman" w:hAnsi="Verdana" w:cs="Times New Roman"/>
                <w:color w:val="333333"/>
                <w:sz w:val="17"/>
                <w:szCs w:val="17"/>
                <w:lang w:val="en-US" w:eastAsia="ru-RU"/>
              </w:rPr>
              <w:t xml:space="preserve"> This bubble is in liquid inside of a negative crystal which is in a quartz cabochon host. </w:t>
            </w:r>
            <w:r w:rsidRPr="00823ECB">
              <w:rPr>
                <w:rFonts w:ascii="Verdana" w:eastAsia="Times New Roman" w:hAnsi="Verdana" w:cs="Times New Roman"/>
                <w:vanish/>
                <w:color w:val="333333"/>
                <w:sz w:val="17"/>
                <w:lang w:eastAsia="ru-RU"/>
              </w:rPr>
              <w:t>Другими</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словами</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две</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фазы</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включения</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что</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происходит</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быть</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в</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отрицательной</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кристалла</w:t>
            </w:r>
            <w:r w:rsidRPr="00823ECB">
              <w:rPr>
                <w:rFonts w:ascii="Verdana" w:eastAsia="Times New Roman" w:hAnsi="Verdana" w:cs="Times New Roman"/>
                <w:vanish/>
                <w:color w:val="333333"/>
                <w:sz w:val="17"/>
                <w:lang w:val="en-US" w:eastAsia="ru-RU"/>
              </w:rPr>
              <w:t>.</w:t>
            </w:r>
            <w:r w:rsidRPr="00823ECB">
              <w:rPr>
                <w:rFonts w:ascii="Verdana" w:eastAsia="Times New Roman" w:hAnsi="Verdana" w:cs="Times New Roman"/>
                <w:color w:val="333333"/>
                <w:sz w:val="17"/>
                <w:szCs w:val="17"/>
                <w:lang w:val="en-US" w:eastAsia="ru-RU"/>
              </w:rPr>
              <w:t xml:space="preserve"> In other words, a two-phase inclusion that happens to be in a negative crystal. </w:t>
            </w:r>
            <w:r w:rsidRPr="00823ECB">
              <w:rPr>
                <w:rFonts w:ascii="Verdana" w:eastAsia="Times New Roman" w:hAnsi="Verdana" w:cs="Times New Roman"/>
                <w:vanish/>
                <w:color w:val="333333"/>
                <w:sz w:val="17"/>
                <w:lang w:val="en-US" w:eastAsia="ru-RU"/>
              </w:rPr>
              <w:t>(</w:t>
            </w:r>
            <w:r w:rsidRPr="00823ECB">
              <w:rPr>
                <w:rFonts w:ascii="Verdana" w:eastAsia="Times New Roman" w:hAnsi="Verdana" w:cs="Times New Roman"/>
                <w:vanish/>
                <w:color w:val="333333"/>
                <w:sz w:val="17"/>
                <w:lang w:eastAsia="ru-RU"/>
              </w:rPr>
              <w:t>Фото</w:t>
            </w:r>
            <w:r w:rsidRPr="00823ECB">
              <w:rPr>
                <w:rFonts w:ascii="Verdana" w:eastAsia="Times New Roman" w:hAnsi="Verdana" w:cs="Times New Roman"/>
                <w:vanish/>
                <w:color w:val="333333"/>
                <w:sz w:val="17"/>
                <w:lang w:val="en-US" w:eastAsia="ru-RU"/>
              </w:rPr>
              <w:t>: Wimon Manorotkul)</w:t>
            </w:r>
            <w:r w:rsidRPr="00823ECB">
              <w:rPr>
                <w:rFonts w:ascii="Verdana" w:eastAsia="Times New Roman" w:hAnsi="Verdana" w:cs="Times New Roman"/>
                <w:color w:val="333333"/>
                <w:sz w:val="17"/>
                <w:szCs w:val="17"/>
                <w:lang w:val="en-US" w:eastAsia="ru-RU"/>
              </w:rPr>
              <w:t xml:space="preserve"> </w:t>
            </w:r>
            <w:proofErr w:type="gramStart"/>
            <w:r w:rsidRPr="00823ECB">
              <w:rPr>
                <w:rFonts w:ascii="Verdana" w:eastAsia="Times New Roman" w:hAnsi="Verdana" w:cs="Times New Roman"/>
                <w:color w:val="333333"/>
                <w:sz w:val="17"/>
                <w:szCs w:val="17"/>
                <w:lang w:eastAsia="ru-RU"/>
              </w:rPr>
              <w:t>(Photos:</w:t>
            </w:r>
            <w:proofErr w:type="gramEnd"/>
            <w:r w:rsidRPr="00823ECB">
              <w:rPr>
                <w:rFonts w:ascii="Verdana" w:eastAsia="Times New Roman" w:hAnsi="Verdana" w:cs="Times New Roman"/>
                <w:color w:val="333333"/>
                <w:sz w:val="17"/>
                <w:szCs w:val="17"/>
                <w:lang w:eastAsia="ru-RU"/>
              </w:rPr>
              <w:t xml:space="preserve"> </w:t>
            </w:r>
            <w:proofErr w:type="gramStart"/>
            <w:r w:rsidRPr="00823ECB">
              <w:rPr>
                <w:rFonts w:ascii="Verdana" w:eastAsia="Times New Roman" w:hAnsi="Verdana" w:cs="Times New Roman"/>
                <w:color w:val="333333"/>
                <w:sz w:val="17"/>
                <w:szCs w:val="17"/>
                <w:lang w:eastAsia="ru-RU"/>
              </w:rPr>
              <w:t xml:space="preserve">Wimon Manorotkul) </w:t>
            </w:r>
            <w:proofErr w:type="gramEnd"/>
          </w:p>
        </w:tc>
      </w:tr>
      <w:tr w:rsidR="00823ECB" w:rsidRPr="00823ECB" w:rsidTr="00823ECB">
        <w:trPr>
          <w:tblCellSpacing w:w="15" w:type="dxa"/>
        </w:trPr>
        <w:tc>
          <w:tcPr>
            <w:tcW w:w="0" w:type="auto"/>
            <w:tcMar>
              <w:top w:w="0" w:type="dxa"/>
              <w:left w:w="0" w:type="dxa"/>
              <w:bottom w:w="0" w:type="dxa"/>
              <w:right w:w="0" w:type="dxa"/>
            </w:tcMar>
            <w:vAlign w:val="center"/>
            <w:hideMark/>
          </w:tcPr>
          <w:p w:rsidR="00823ECB" w:rsidRPr="00823ECB" w:rsidRDefault="00823ECB" w:rsidP="00823ECB">
            <w:pPr>
              <w:spacing w:before="300" w:after="300" w:line="240" w:lineRule="auto"/>
              <w:rPr>
                <w:rFonts w:ascii="Verdana" w:eastAsia="Times New Roman" w:hAnsi="Verdana" w:cs="Times New Roman"/>
                <w:sz w:val="24"/>
                <w:szCs w:val="24"/>
                <w:lang w:eastAsia="ru-RU"/>
              </w:rPr>
            </w:pPr>
            <w:r>
              <w:rPr>
                <w:rFonts w:ascii="Verdana" w:eastAsia="Times New Roman" w:hAnsi="Verdana" w:cs="Times New Roman"/>
                <w:noProof/>
                <w:sz w:val="24"/>
                <w:szCs w:val="24"/>
                <w:lang w:eastAsia="ru-RU"/>
              </w:rPr>
              <w:lastRenderedPageBreak/>
              <w:drawing>
                <wp:inline distT="0" distB="0" distL="0" distR="0">
                  <wp:extent cx="4114800" cy="3429000"/>
                  <wp:effectExtent l="19050" t="0" r="0" b="0"/>
                  <wp:docPr id="2" name="Рисунок 2" descr="Quartz Inclusion photomicrograph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artz Inclusion photomicrograph image"/>
                          <pic:cNvPicPr>
                            <a:picLocks noChangeAspect="1" noChangeArrowheads="1"/>
                          </pic:cNvPicPr>
                        </pic:nvPicPr>
                        <pic:blipFill>
                          <a:blip r:embed="rId5" cstate="print"/>
                          <a:srcRect/>
                          <a:stretch>
                            <a:fillRect/>
                          </a:stretch>
                        </pic:blipFill>
                        <pic:spPr bwMode="auto">
                          <a:xfrm>
                            <a:off x="0" y="0"/>
                            <a:ext cx="4114800" cy="3429000"/>
                          </a:xfrm>
                          <a:prstGeom prst="rect">
                            <a:avLst/>
                          </a:prstGeom>
                          <a:noFill/>
                          <a:ln w="9525">
                            <a:noFill/>
                            <a:miter lim="800000"/>
                            <a:headEnd/>
                            <a:tailEnd/>
                          </a:ln>
                        </pic:spPr>
                      </pic:pic>
                    </a:graphicData>
                  </a:graphic>
                </wp:inline>
              </w:drawing>
            </w:r>
          </w:p>
        </w:tc>
      </w:tr>
    </w:tbl>
    <w:p w:rsidR="00823ECB" w:rsidRPr="00823ECB" w:rsidRDefault="00823ECB" w:rsidP="00823ECB">
      <w:pPr>
        <w:shd w:val="clear" w:color="auto" w:fill="FFFFFF"/>
        <w:spacing w:line="360" w:lineRule="auto"/>
        <w:ind w:firstLine="300"/>
        <w:rPr>
          <w:rFonts w:ascii="Verdana" w:eastAsia="Times New Roman" w:hAnsi="Verdana" w:cs="Times New Roman"/>
          <w:color w:val="666666"/>
          <w:sz w:val="18"/>
          <w:szCs w:val="18"/>
          <w:lang w:eastAsia="ru-RU"/>
        </w:rPr>
      </w:pPr>
      <w:r w:rsidRPr="00823ECB">
        <w:rPr>
          <w:rFonts w:ascii="Verdana" w:eastAsia="Times New Roman" w:hAnsi="Verdana" w:cs="Times New Roman"/>
          <w:vanish/>
          <w:color w:val="666666"/>
          <w:sz w:val="18"/>
          <w:szCs w:val="18"/>
          <w:lang w:eastAsia="ru-RU"/>
        </w:rPr>
        <w:t>Отец</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современной</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исследований</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включение</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день</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покойный</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д</w:t>
      </w:r>
      <w:r w:rsidRPr="00823ECB">
        <w:rPr>
          <w:rFonts w:ascii="Verdana" w:eastAsia="Times New Roman" w:hAnsi="Verdana" w:cs="Times New Roman"/>
          <w:vanish/>
          <w:color w:val="666666"/>
          <w:sz w:val="18"/>
          <w:szCs w:val="18"/>
          <w:lang w:val="en-US" w:eastAsia="ru-RU"/>
        </w:rPr>
        <w:t>-</w:t>
      </w:r>
      <w:r w:rsidRPr="00823ECB">
        <w:rPr>
          <w:rFonts w:ascii="Verdana" w:eastAsia="Times New Roman" w:hAnsi="Verdana" w:cs="Times New Roman"/>
          <w:vanish/>
          <w:color w:val="666666"/>
          <w:sz w:val="18"/>
          <w:szCs w:val="18"/>
          <w:lang w:eastAsia="ru-RU"/>
        </w:rPr>
        <w:t>р</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Эдуард</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Дж</w:t>
      </w:r>
      <w:r w:rsidRPr="00823ECB">
        <w:rPr>
          <w:rFonts w:ascii="Verdana" w:eastAsia="Times New Roman" w:hAnsi="Verdana" w:cs="Times New Roman"/>
          <w:vanish/>
          <w:color w:val="666666"/>
          <w:sz w:val="18"/>
          <w:szCs w:val="18"/>
          <w:lang w:val="en-US" w:eastAsia="ru-RU"/>
        </w:rPr>
        <w:t>. Gübelin.</w:t>
      </w:r>
      <w:r w:rsidRPr="00823ECB">
        <w:rPr>
          <w:rFonts w:ascii="Verdana" w:eastAsia="Times New Roman" w:hAnsi="Verdana" w:cs="Times New Roman"/>
          <w:color w:val="666666"/>
          <w:sz w:val="18"/>
          <w:szCs w:val="18"/>
          <w:lang w:val="en-US" w:eastAsia="ru-RU"/>
        </w:rPr>
        <w:t xml:space="preserve"> The father of modern day inclusion studies is the late Dr. Eduard J. Gübelin. </w:t>
      </w:r>
      <w:r w:rsidRPr="00823ECB">
        <w:rPr>
          <w:rFonts w:ascii="Verdana" w:eastAsia="Times New Roman" w:hAnsi="Verdana" w:cs="Times New Roman"/>
          <w:vanish/>
          <w:color w:val="666666"/>
          <w:sz w:val="18"/>
          <w:szCs w:val="18"/>
          <w:lang w:eastAsia="ru-RU"/>
        </w:rPr>
        <w:t>Его</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обширные</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исследования</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и</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каталогизации</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драгоценных</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камней</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и</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их</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включения</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установил</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стандарт</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по</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которому</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драгоценные</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камни</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оцениваются</w:t>
      </w:r>
      <w:r w:rsidRPr="00823ECB">
        <w:rPr>
          <w:rFonts w:ascii="Verdana" w:eastAsia="Times New Roman" w:hAnsi="Verdana" w:cs="Times New Roman"/>
          <w:vanish/>
          <w:color w:val="666666"/>
          <w:sz w:val="18"/>
          <w:szCs w:val="18"/>
          <w:lang w:val="en-US" w:eastAsia="ru-RU"/>
        </w:rPr>
        <w:t>.</w:t>
      </w:r>
      <w:r w:rsidRPr="00823ECB">
        <w:rPr>
          <w:rFonts w:ascii="Verdana" w:eastAsia="Times New Roman" w:hAnsi="Verdana" w:cs="Times New Roman"/>
          <w:color w:val="666666"/>
          <w:sz w:val="18"/>
          <w:szCs w:val="18"/>
          <w:lang w:val="en-US" w:eastAsia="ru-RU"/>
        </w:rPr>
        <w:t xml:space="preserve"> His extensive research and cataloging of gems and their inclusions has established a standard by which gems are evaluated. </w:t>
      </w:r>
      <w:r w:rsidRPr="00823ECB">
        <w:rPr>
          <w:rFonts w:ascii="Verdana" w:eastAsia="Times New Roman" w:hAnsi="Verdana" w:cs="Times New Roman"/>
          <w:vanish/>
          <w:color w:val="666666"/>
          <w:sz w:val="18"/>
          <w:szCs w:val="18"/>
          <w:lang w:eastAsia="ru-RU"/>
        </w:rPr>
        <w:t>Первая</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крупная</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публикация</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доктора</w:t>
      </w:r>
      <w:r w:rsidRPr="00823ECB">
        <w:rPr>
          <w:rFonts w:ascii="Verdana" w:eastAsia="Times New Roman" w:hAnsi="Verdana" w:cs="Times New Roman"/>
          <w:vanish/>
          <w:color w:val="666666"/>
          <w:sz w:val="18"/>
          <w:szCs w:val="18"/>
          <w:lang w:val="en-US" w:eastAsia="ru-RU"/>
        </w:rPr>
        <w:t xml:space="preserve"> Gübelin </w:t>
      </w:r>
      <w:r w:rsidRPr="00823ECB">
        <w:rPr>
          <w:rFonts w:ascii="Verdana" w:eastAsia="Times New Roman" w:hAnsi="Verdana" w:cs="Times New Roman"/>
          <w:vanish/>
          <w:color w:val="666666"/>
          <w:sz w:val="18"/>
          <w:szCs w:val="18"/>
          <w:lang w:eastAsia="ru-RU"/>
        </w:rPr>
        <w:t>на</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включений</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i/>
          <w:iCs/>
          <w:vanish/>
          <w:color w:val="666666"/>
          <w:sz w:val="18"/>
          <w:szCs w:val="18"/>
          <w:lang w:eastAsia="ru-RU"/>
        </w:rPr>
        <w:t>внутренний</w:t>
      </w:r>
      <w:r w:rsidRPr="00823ECB">
        <w:rPr>
          <w:rFonts w:ascii="Verdana" w:eastAsia="Times New Roman" w:hAnsi="Verdana" w:cs="Times New Roman"/>
          <w:i/>
          <w:iCs/>
          <w:vanish/>
          <w:color w:val="666666"/>
          <w:sz w:val="18"/>
          <w:szCs w:val="18"/>
          <w:lang w:val="en-US" w:eastAsia="ru-RU"/>
        </w:rPr>
        <w:t xml:space="preserve"> </w:t>
      </w:r>
      <w:r w:rsidRPr="00823ECB">
        <w:rPr>
          <w:rFonts w:ascii="Verdana" w:eastAsia="Times New Roman" w:hAnsi="Verdana" w:cs="Times New Roman"/>
          <w:i/>
          <w:iCs/>
          <w:vanish/>
          <w:color w:val="666666"/>
          <w:sz w:val="18"/>
          <w:szCs w:val="18"/>
          <w:lang w:eastAsia="ru-RU"/>
        </w:rPr>
        <w:t>мир</w:t>
      </w:r>
      <w:r w:rsidRPr="00823ECB">
        <w:rPr>
          <w:rFonts w:ascii="Verdana" w:eastAsia="Times New Roman" w:hAnsi="Verdana" w:cs="Times New Roman"/>
          <w:i/>
          <w:iCs/>
          <w:vanish/>
          <w:color w:val="666666"/>
          <w:sz w:val="18"/>
          <w:szCs w:val="18"/>
          <w:lang w:val="en-US" w:eastAsia="ru-RU"/>
        </w:rPr>
        <w:t xml:space="preserve"> </w:t>
      </w:r>
      <w:r w:rsidRPr="00823ECB">
        <w:rPr>
          <w:rFonts w:ascii="Verdana" w:eastAsia="Times New Roman" w:hAnsi="Verdana" w:cs="Times New Roman"/>
          <w:i/>
          <w:iCs/>
          <w:vanish/>
          <w:color w:val="666666"/>
          <w:sz w:val="18"/>
          <w:szCs w:val="18"/>
          <w:lang w:eastAsia="ru-RU"/>
        </w:rPr>
        <w:t>драгоценных</w:t>
      </w:r>
      <w:r w:rsidRPr="00823ECB">
        <w:rPr>
          <w:rFonts w:ascii="Verdana" w:eastAsia="Times New Roman" w:hAnsi="Verdana" w:cs="Times New Roman"/>
          <w:i/>
          <w:iCs/>
          <w:vanish/>
          <w:color w:val="666666"/>
          <w:sz w:val="18"/>
          <w:szCs w:val="18"/>
          <w:lang w:val="en-US" w:eastAsia="ru-RU"/>
        </w:rPr>
        <w:t xml:space="preserve"> </w:t>
      </w:r>
      <w:r w:rsidRPr="00823ECB">
        <w:rPr>
          <w:rFonts w:ascii="Verdana" w:eastAsia="Times New Roman" w:hAnsi="Verdana" w:cs="Times New Roman"/>
          <w:i/>
          <w:iCs/>
          <w:vanish/>
          <w:color w:val="666666"/>
          <w:sz w:val="18"/>
          <w:szCs w:val="18"/>
          <w:lang w:eastAsia="ru-RU"/>
        </w:rPr>
        <w:t>камней</w:t>
      </w:r>
      <w:r w:rsidRPr="00823ECB">
        <w:rPr>
          <w:rFonts w:ascii="Verdana" w:eastAsia="Times New Roman" w:hAnsi="Verdana" w:cs="Times New Roman"/>
          <w:i/>
          <w:iCs/>
          <w:vanish/>
          <w:color w:val="666666"/>
          <w:sz w:val="18"/>
          <w:szCs w:val="18"/>
          <w:lang w:val="en-US" w:eastAsia="ru-RU"/>
        </w:rPr>
        <w:t>.</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Его</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последние</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работы</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были</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материализованных</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через</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i/>
          <w:iCs/>
          <w:vanish/>
          <w:color w:val="666666"/>
          <w:sz w:val="18"/>
          <w:szCs w:val="18"/>
          <w:lang w:val="en-US" w:eastAsia="ru-RU"/>
        </w:rPr>
        <w:t xml:space="preserve">Photoatlas </w:t>
      </w:r>
      <w:r w:rsidRPr="00823ECB">
        <w:rPr>
          <w:rFonts w:ascii="Verdana" w:eastAsia="Times New Roman" w:hAnsi="Verdana" w:cs="Times New Roman"/>
          <w:i/>
          <w:iCs/>
          <w:vanish/>
          <w:color w:val="666666"/>
          <w:sz w:val="18"/>
          <w:szCs w:val="18"/>
          <w:lang w:eastAsia="ru-RU"/>
        </w:rPr>
        <w:t>включений</w:t>
      </w:r>
      <w:r w:rsidRPr="00823ECB">
        <w:rPr>
          <w:rFonts w:ascii="Verdana" w:eastAsia="Times New Roman" w:hAnsi="Verdana" w:cs="Times New Roman"/>
          <w:i/>
          <w:iCs/>
          <w:vanish/>
          <w:color w:val="666666"/>
          <w:sz w:val="18"/>
          <w:szCs w:val="18"/>
          <w:lang w:val="en-US" w:eastAsia="ru-RU"/>
        </w:rPr>
        <w:t xml:space="preserve"> </w:t>
      </w:r>
      <w:r w:rsidRPr="00823ECB">
        <w:rPr>
          <w:rFonts w:ascii="Verdana" w:eastAsia="Times New Roman" w:hAnsi="Verdana" w:cs="Times New Roman"/>
          <w:i/>
          <w:iCs/>
          <w:vanish/>
          <w:color w:val="666666"/>
          <w:sz w:val="18"/>
          <w:szCs w:val="18"/>
          <w:lang w:eastAsia="ru-RU"/>
        </w:rPr>
        <w:t>в</w:t>
      </w:r>
      <w:r w:rsidRPr="00823ECB">
        <w:rPr>
          <w:rFonts w:ascii="Verdana" w:eastAsia="Times New Roman" w:hAnsi="Verdana" w:cs="Times New Roman"/>
          <w:i/>
          <w:iCs/>
          <w:vanish/>
          <w:color w:val="666666"/>
          <w:sz w:val="18"/>
          <w:szCs w:val="18"/>
          <w:lang w:val="en-US" w:eastAsia="ru-RU"/>
        </w:rPr>
        <w:t xml:space="preserve"> </w:t>
      </w:r>
      <w:r w:rsidRPr="00823ECB">
        <w:rPr>
          <w:rFonts w:ascii="Verdana" w:eastAsia="Times New Roman" w:hAnsi="Verdana" w:cs="Times New Roman"/>
          <w:i/>
          <w:iCs/>
          <w:vanish/>
          <w:color w:val="666666"/>
          <w:sz w:val="18"/>
          <w:szCs w:val="18"/>
          <w:lang w:eastAsia="ru-RU"/>
        </w:rPr>
        <w:t>камни</w:t>
      </w:r>
      <w:r w:rsidRPr="00823ECB">
        <w:rPr>
          <w:rFonts w:ascii="Verdana" w:eastAsia="Times New Roman" w:hAnsi="Verdana" w:cs="Times New Roman"/>
          <w:i/>
          <w:iCs/>
          <w:vanish/>
          <w:color w:val="666666"/>
          <w:sz w:val="18"/>
          <w:szCs w:val="18"/>
          <w:lang w:val="en-US" w:eastAsia="ru-RU"/>
        </w:rPr>
        <w:t xml:space="preserve">, </w:t>
      </w:r>
      <w:r w:rsidRPr="00823ECB">
        <w:rPr>
          <w:rFonts w:ascii="Verdana" w:eastAsia="Times New Roman" w:hAnsi="Verdana" w:cs="Times New Roman"/>
          <w:i/>
          <w:iCs/>
          <w:vanish/>
          <w:color w:val="666666"/>
          <w:sz w:val="18"/>
          <w:szCs w:val="18"/>
          <w:lang w:eastAsia="ru-RU"/>
        </w:rPr>
        <w:t>тома</w:t>
      </w:r>
      <w:r w:rsidRPr="00823ECB">
        <w:rPr>
          <w:rFonts w:ascii="Verdana" w:eastAsia="Times New Roman" w:hAnsi="Verdana" w:cs="Times New Roman"/>
          <w:i/>
          <w:iCs/>
          <w:vanish/>
          <w:color w:val="666666"/>
          <w:sz w:val="18"/>
          <w:szCs w:val="18"/>
          <w:lang w:val="en-US" w:eastAsia="ru-RU"/>
        </w:rPr>
        <w:t xml:space="preserve"> I </w:t>
      </w:r>
      <w:r w:rsidRPr="00823ECB">
        <w:rPr>
          <w:rFonts w:ascii="Verdana" w:eastAsia="Times New Roman" w:hAnsi="Verdana" w:cs="Times New Roman"/>
          <w:i/>
          <w:iCs/>
          <w:vanish/>
          <w:color w:val="666666"/>
          <w:sz w:val="18"/>
          <w:szCs w:val="18"/>
          <w:lang w:eastAsia="ru-RU"/>
        </w:rPr>
        <w:t>и</w:t>
      </w:r>
      <w:r w:rsidRPr="00823ECB">
        <w:rPr>
          <w:rFonts w:ascii="Verdana" w:eastAsia="Times New Roman" w:hAnsi="Verdana" w:cs="Times New Roman"/>
          <w:i/>
          <w:iCs/>
          <w:vanish/>
          <w:color w:val="666666"/>
          <w:sz w:val="18"/>
          <w:szCs w:val="18"/>
          <w:lang w:val="en-US" w:eastAsia="ru-RU"/>
        </w:rPr>
        <w:t xml:space="preserve"> II.</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Том</w:t>
      </w:r>
      <w:r w:rsidRPr="00823ECB">
        <w:rPr>
          <w:rFonts w:ascii="Verdana" w:eastAsia="Times New Roman" w:hAnsi="Verdana" w:cs="Times New Roman"/>
          <w:vanish/>
          <w:color w:val="666666"/>
          <w:sz w:val="18"/>
          <w:szCs w:val="18"/>
          <w:lang w:val="en-US" w:eastAsia="ru-RU"/>
        </w:rPr>
        <w:t xml:space="preserve"> III </w:t>
      </w:r>
      <w:r w:rsidRPr="00823ECB">
        <w:rPr>
          <w:rFonts w:ascii="Verdana" w:eastAsia="Times New Roman" w:hAnsi="Verdana" w:cs="Times New Roman"/>
          <w:vanish/>
          <w:color w:val="666666"/>
          <w:sz w:val="18"/>
          <w:szCs w:val="18"/>
          <w:lang w:eastAsia="ru-RU"/>
        </w:rPr>
        <w:t>будут</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доступны</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в</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ближайшем</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будущем</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серии</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i/>
          <w:iCs/>
          <w:vanish/>
          <w:color w:val="666666"/>
          <w:sz w:val="18"/>
          <w:szCs w:val="18"/>
          <w:lang w:val="en-US" w:eastAsia="ru-RU"/>
        </w:rPr>
        <w:t>Photoatlas</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было</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соавтором</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от</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всемирно</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известного</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специалиста</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Джона</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включения</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И</w:t>
      </w:r>
      <w:r w:rsidRPr="00823ECB">
        <w:rPr>
          <w:rFonts w:ascii="Verdana" w:eastAsia="Times New Roman" w:hAnsi="Verdana" w:cs="Times New Roman"/>
          <w:vanish/>
          <w:color w:val="666666"/>
          <w:sz w:val="18"/>
          <w:szCs w:val="18"/>
          <w:lang w:val="en-US" w:eastAsia="ru-RU"/>
        </w:rPr>
        <w:t>. Koivula.</w:t>
      </w:r>
      <w:r w:rsidRPr="00823ECB">
        <w:rPr>
          <w:rFonts w:ascii="Verdana" w:eastAsia="Times New Roman" w:hAnsi="Verdana" w:cs="Times New Roman"/>
          <w:color w:val="666666"/>
          <w:sz w:val="18"/>
          <w:szCs w:val="18"/>
          <w:lang w:val="en-US" w:eastAsia="ru-RU"/>
        </w:rPr>
        <w:t xml:space="preserve"> Dr. Gübelin's first major publication on inclusions is </w:t>
      </w:r>
      <w:r w:rsidRPr="00823ECB">
        <w:rPr>
          <w:rFonts w:ascii="Verdana" w:eastAsia="Times New Roman" w:hAnsi="Verdana" w:cs="Times New Roman"/>
          <w:i/>
          <w:iCs/>
          <w:color w:val="666666"/>
          <w:sz w:val="18"/>
          <w:szCs w:val="18"/>
          <w:lang w:val="en-US" w:eastAsia="ru-RU"/>
        </w:rPr>
        <w:t>Internal World of Gemstones.</w:t>
      </w:r>
      <w:r w:rsidRPr="00823ECB">
        <w:rPr>
          <w:rFonts w:ascii="Verdana" w:eastAsia="Times New Roman" w:hAnsi="Verdana" w:cs="Times New Roman"/>
          <w:color w:val="666666"/>
          <w:sz w:val="18"/>
          <w:szCs w:val="18"/>
          <w:lang w:val="en-US" w:eastAsia="ru-RU"/>
        </w:rPr>
        <w:t xml:space="preserve"> His more recent work has been materialized through the </w:t>
      </w:r>
      <w:r w:rsidRPr="00823ECB">
        <w:rPr>
          <w:rFonts w:ascii="Verdana" w:eastAsia="Times New Roman" w:hAnsi="Verdana" w:cs="Times New Roman"/>
          <w:i/>
          <w:iCs/>
          <w:color w:val="666666"/>
          <w:sz w:val="18"/>
          <w:szCs w:val="18"/>
          <w:lang w:val="en-US" w:eastAsia="ru-RU"/>
        </w:rPr>
        <w:t>Photoatlas of Inclusions in Gemstones, Volumes I &amp; II.</w:t>
      </w:r>
      <w:r w:rsidRPr="00823ECB">
        <w:rPr>
          <w:rFonts w:ascii="Verdana" w:eastAsia="Times New Roman" w:hAnsi="Verdana" w:cs="Times New Roman"/>
          <w:color w:val="666666"/>
          <w:sz w:val="18"/>
          <w:szCs w:val="18"/>
          <w:lang w:val="en-US" w:eastAsia="ru-RU"/>
        </w:rPr>
        <w:t xml:space="preserve"> (Volume III will be available in the near future.) The </w:t>
      </w:r>
      <w:r w:rsidRPr="00823ECB">
        <w:rPr>
          <w:rFonts w:ascii="Verdana" w:eastAsia="Times New Roman" w:hAnsi="Verdana" w:cs="Times New Roman"/>
          <w:i/>
          <w:iCs/>
          <w:color w:val="666666"/>
          <w:sz w:val="18"/>
          <w:szCs w:val="18"/>
          <w:lang w:val="en-US" w:eastAsia="ru-RU"/>
        </w:rPr>
        <w:t>Photoatlas</w:t>
      </w:r>
      <w:r w:rsidRPr="00823ECB">
        <w:rPr>
          <w:rFonts w:ascii="Verdana" w:eastAsia="Times New Roman" w:hAnsi="Verdana" w:cs="Times New Roman"/>
          <w:color w:val="666666"/>
          <w:sz w:val="18"/>
          <w:szCs w:val="18"/>
          <w:lang w:val="en-US" w:eastAsia="ru-RU"/>
        </w:rPr>
        <w:t xml:space="preserve"> series was coauthored by the world renowned inclusion specialist John I. Koivula. </w:t>
      </w:r>
      <w:r w:rsidRPr="00823ECB">
        <w:rPr>
          <w:rFonts w:ascii="Verdana" w:eastAsia="Times New Roman" w:hAnsi="Verdana" w:cs="Times New Roman"/>
          <w:vanish/>
          <w:color w:val="666666"/>
          <w:sz w:val="18"/>
          <w:szCs w:val="18"/>
          <w:lang w:eastAsia="ru-RU"/>
        </w:rPr>
        <w:t>Вы</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можете</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найти</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копии</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этих</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книг</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и</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больше</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о</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соавтор</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СО</w:t>
      </w:r>
      <w:r w:rsidRPr="00823ECB">
        <w:rPr>
          <w:rFonts w:ascii="Verdana" w:eastAsia="Times New Roman" w:hAnsi="Verdana" w:cs="Times New Roman"/>
          <w:vanish/>
          <w:color w:val="666666"/>
          <w:sz w:val="18"/>
          <w:szCs w:val="18"/>
          <w:lang w:val="en-US" w:eastAsia="ru-RU"/>
        </w:rPr>
        <w:t xml:space="preserve"> Koivula </w:t>
      </w:r>
      <w:hyperlink r:id="rId6" w:history="1">
        <w:r w:rsidRPr="00823ECB">
          <w:rPr>
            <w:rFonts w:ascii="Verdana" w:eastAsia="Times New Roman" w:hAnsi="Verdana" w:cs="Times New Roman"/>
            <w:b/>
            <w:bCs/>
            <w:vanish/>
            <w:color w:val="333333"/>
            <w:sz w:val="18"/>
            <w:szCs w:val="18"/>
            <w:u w:val="single"/>
            <w:lang w:eastAsia="ru-RU"/>
          </w:rPr>
          <w:t>здесь</w:t>
        </w:r>
      </w:hyperlink>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color w:val="666666"/>
          <w:sz w:val="18"/>
          <w:szCs w:val="18"/>
          <w:lang w:val="en-US" w:eastAsia="ru-RU"/>
        </w:rPr>
        <w:t xml:space="preserve"> You can find a copy of these books and more about the coauthor JI Koivula </w:t>
      </w:r>
      <w:hyperlink r:id="rId7" w:history="1">
        <w:r w:rsidRPr="00823ECB">
          <w:rPr>
            <w:rFonts w:ascii="Verdana" w:eastAsia="Times New Roman" w:hAnsi="Verdana" w:cs="Times New Roman"/>
            <w:b/>
            <w:bCs/>
            <w:color w:val="333333"/>
            <w:sz w:val="18"/>
            <w:szCs w:val="18"/>
            <w:u w:val="single"/>
            <w:lang w:val="en-US" w:eastAsia="ru-RU"/>
          </w:rPr>
          <w:t>here</w:t>
        </w:r>
      </w:hyperlink>
      <w:r w:rsidRPr="00823ECB">
        <w:rPr>
          <w:rFonts w:ascii="Verdana" w:eastAsia="Times New Roman" w:hAnsi="Verdana" w:cs="Times New Roman"/>
          <w:color w:val="666666"/>
          <w:sz w:val="18"/>
          <w:szCs w:val="18"/>
          <w:lang w:val="en-US" w:eastAsia="ru-RU"/>
        </w:rPr>
        <w:t xml:space="preserve"> . </w:t>
      </w:r>
      <w:r w:rsidRPr="00823ECB">
        <w:rPr>
          <w:rFonts w:ascii="Verdana" w:eastAsia="Times New Roman" w:hAnsi="Verdana" w:cs="Times New Roman"/>
          <w:vanish/>
          <w:color w:val="666666"/>
          <w:sz w:val="18"/>
          <w:szCs w:val="18"/>
          <w:lang w:eastAsia="ru-RU"/>
        </w:rPr>
        <w:t>исследования</w:t>
      </w:r>
      <w:r w:rsidRPr="00823ECB">
        <w:rPr>
          <w:rFonts w:ascii="Verdana" w:eastAsia="Times New Roman" w:hAnsi="Verdana" w:cs="Times New Roman"/>
          <w:vanish/>
          <w:color w:val="666666"/>
          <w:sz w:val="18"/>
          <w:szCs w:val="18"/>
          <w:lang w:val="en-US" w:eastAsia="ru-RU"/>
        </w:rPr>
        <w:t xml:space="preserve"> Gübelin </w:t>
      </w:r>
      <w:r w:rsidRPr="00823ECB">
        <w:rPr>
          <w:rFonts w:ascii="Verdana" w:eastAsia="Times New Roman" w:hAnsi="Verdana" w:cs="Times New Roman"/>
          <w:vanish/>
          <w:color w:val="666666"/>
          <w:sz w:val="18"/>
          <w:szCs w:val="18"/>
          <w:lang w:eastAsia="ru-RU"/>
        </w:rPr>
        <w:t>началась</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зимой</w:t>
      </w:r>
      <w:r w:rsidRPr="00823ECB">
        <w:rPr>
          <w:rFonts w:ascii="Verdana" w:eastAsia="Times New Roman" w:hAnsi="Verdana" w:cs="Times New Roman"/>
          <w:vanish/>
          <w:color w:val="666666"/>
          <w:sz w:val="18"/>
          <w:szCs w:val="18"/>
          <w:lang w:val="en-US" w:eastAsia="ru-RU"/>
        </w:rPr>
        <w:t xml:space="preserve"> 1936-1937 </w:t>
      </w:r>
      <w:r w:rsidRPr="00823ECB">
        <w:rPr>
          <w:rFonts w:ascii="Verdana" w:eastAsia="Times New Roman" w:hAnsi="Verdana" w:cs="Times New Roman"/>
          <w:vanish/>
          <w:color w:val="666666"/>
          <w:sz w:val="18"/>
          <w:szCs w:val="18"/>
          <w:lang w:eastAsia="ru-RU"/>
        </w:rPr>
        <w:t>и</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продолжали</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на</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протяжении</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всей</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своей</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жизни</w:t>
      </w:r>
      <w:r w:rsidRPr="00823ECB">
        <w:rPr>
          <w:rFonts w:ascii="Verdana" w:eastAsia="Times New Roman" w:hAnsi="Verdana" w:cs="Times New Roman"/>
          <w:vanish/>
          <w:color w:val="666666"/>
          <w:sz w:val="18"/>
          <w:szCs w:val="18"/>
          <w:lang w:val="en-US" w:eastAsia="ru-RU"/>
        </w:rPr>
        <w:t>.</w:t>
      </w:r>
      <w:r w:rsidRPr="00823ECB">
        <w:rPr>
          <w:rFonts w:ascii="Verdana" w:eastAsia="Times New Roman" w:hAnsi="Verdana" w:cs="Times New Roman"/>
          <w:color w:val="666666"/>
          <w:sz w:val="18"/>
          <w:szCs w:val="18"/>
          <w:lang w:val="en-US" w:eastAsia="ru-RU"/>
        </w:rPr>
        <w:t xml:space="preserve"> Gübelin's studies began during the winter of 1936–1937 and continued throughout his life. </w:t>
      </w:r>
      <w:r w:rsidRPr="00823ECB">
        <w:rPr>
          <w:rFonts w:ascii="Verdana" w:eastAsia="Times New Roman" w:hAnsi="Verdana" w:cs="Times New Roman"/>
          <w:vanish/>
          <w:color w:val="666666"/>
          <w:sz w:val="18"/>
          <w:szCs w:val="18"/>
          <w:lang w:eastAsia="ru-RU"/>
        </w:rPr>
        <w:t>Его</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работа</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на</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драгоценный</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камень</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включений</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включает</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в</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себя</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более</w:t>
      </w:r>
      <w:r w:rsidRPr="00823ECB">
        <w:rPr>
          <w:rFonts w:ascii="Verdana" w:eastAsia="Times New Roman" w:hAnsi="Verdana" w:cs="Times New Roman"/>
          <w:vanish/>
          <w:color w:val="666666"/>
          <w:sz w:val="18"/>
          <w:szCs w:val="18"/>
          <w:lang w:val="en-US" w:eastAsia="ru-RU"/>
        </w:rPr>
        <w:t xml:space="preserve"> 20.000 </w:t>
      </w:r>
      <w:r w:rsidRPr="00823ECB">
        <w:rPr>
          <w:rFonts w:ascii="Verdana" w:eastAsia="Times New Roman" w:hAnsi="Verdana" w:cs="Times New Roman"/>
          <w:vanish/>
          <w:color w:val="666666"/>
          <w:sz w:val="18"/>
          <w:szCs w:val="18"/>
          <w:lang w:eastAsia="ru-RU"/>
        </w:rPr>
        <w:t>микрофотографии</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которые</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сейчас</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размещены</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в</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Ричард</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Т</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Лиддикот</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Библиотека</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Геммологический</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Институт</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Америки</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штаб</w:t>
      </w:r>
      <w:r w:rsidRPr="00823ECB">
        <w:rPr>
          <w:rFonts w:ascii="Verdana" w:eastAsia="Times New Roman" w:hAnsi="Verdana" w:cs="Times New Roman"/>
          <w:vanish/>
          <w:color w:val="666666"/>
          <w:sz w:val="18"/>
          <w:szCs w:val="18"/>
          <w:lang w:val="en-US" w:eastAsia="ru-RU"/>
        </w:rPr>
        <w:t>-</w:t>
      </w:r>
      <w:r w:rsidRPr="00823ECB">
        <w:rPr>
          <w:rFonts w:ascii="Verdana" w:eastAsia="Times New Roman" w:hAnsi="Verdana" w:cs="Times New Roman"/>
          <w:vanish/>
          <w:color w:val="666666"/>
          <w:sz w:val="18"/>
          <w:szCs w:val="18"/>
          <w:lang w:eastAsia="ru-RU"/>
        </w:rPr>
        <w:t>квартиры</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в</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Карловых</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Варах</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штат</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Калифорния</w:t>
      </w:r>
      <w:r w:rsidRPr="00823ECB">
        <w:rPr>
          <w:rFonts w:ascii="Verdana" w:eastAsia="Times New Roman" w:hAnsi="Verdana" w:cs="Times New Roman"/>
          <w:vanish/>
          <w:color w:val="666666"/>
          <w:sz w:val="18"/>
          <w:szCs w:val="18"/>
          <w:lang w:val="en-US" w:eastAsia="ru-RU"/>
        </w:rPr>
        <w:t>.</w:t>
      </w:r>
      <w:r w:rsidRPr="00823ECB">
        <w:rPr>
          <w:rFonts w:ascii="Verdana" w:eastAsia="Times New Roman" w:hAnsi="Verdana" w:cs="Times New Roman"/>
          <w:color w:val="666666"/>
          <w:sz w:val="18"/>
          <w:szCs w:val="18"/>
          <w:lang w:val="en-US" w:eastAsia="ru-RU"/>
        </w:rPr>
        <w:t xml:space="preserve"> His work on gemstone inclusions includes over 20,000 photomicrographs, which are now housed at the Richard T. Liddicoat Library at the Gemological Institute of America headquarters in Carlsbad, CA. </w:t>
      </w:r>
      <w:r w:rsidRPr="00823ECB">
        <w:rPr>
          <w:rFonts w:ascii="Verdana" w:eastAsia="Times New Roman" w:hAnsi="Verdana" w:cs="Times New Roman"/>
          <w:vanish/>
          <w:color w:val="666666"/>
          <w:sz w:val="18"/>
          <w:szCs w:val="18"/>
          <w:lang w:eastAsia="ru-RU"/>
        </w:rPr>
        <w:t>Подробнее</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о</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Доктор</w:t>
      </w:r>
      <w:r w:rsidRPr="00823ECB">
        <w:rPr>
          <w:rFonts w:ascii="Verdana" w:eastAsia="Times New Roman" w:hAnsi="Verdana" w:cs="Times New Roman"/>
          <w:vanish/>
          <w:color w:val="666666"/>
          <w:sz w:val="18"/>
          <w:szCs w:val="18"/>
          <w:lang w:val="en-US" w:eastAsia="ru-RU"/>
        </w:rPr>
        <w:t xml:space="preserve"> Gübelin </w:t>
      </w:r>
      <w:hyperlink r:id="rId8" w:history="1">
        <w:r w:rsidRPr="00823ECB">
          <w:rPr>
            <w:rFonts w:ascii="Verdana" w:eastAsia="Times New Roman" w:hAnsi="Verdana" w:cs="Times New Roman"/>
            <w:b/>
            <w:bCs/>
            <w:vanish/>
            <w:color w:val="333333"/>
            <w:sz w:val="18"/>
            <w:szCs w:val="18"/>
            <w:u w:val="single"/>
            <w:lang w:eastAsia="ru-RU"/>
          </w:rPr>
          <w:t>здесь</w:t>
        </w:r>
      </w:hyperlink>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color w:val="666666"/>
          <w:sz w:val="18"/>
          <w:szCs w:val="18"/>
          <w:lang w:val="en-US" w:eastAsia="ru-RU"/>
        </w:rPr>
        <w:t xml:space="preserve"> </w:t>
      </w:r>
      <w:r w:rsidRPr="00823ECB">
        <w:rPr>
          <w:rFonts w:ascii="Verdana" w:eastAsia="Times New Roman" w:hAnsi="Verdana" w:cs="Times New Roman"/>
          <w:color w:val="666666"/>
          <w:sz w:val="18"/>
          <w:szCs w:val="18"/>
          <w:lang w:eastAsia="ru-RU"/>
        </w:rPr>
        <w:t xml:space="preserve">Read more on Dr. Gübelin </w:t>
      </w:r>
      <w:hyperlink r:id="rId9" w:history="1">
        <w:r w:rsidRPr="00823ECB">
          <w:rPr>
            <w:rFonts w:ascii="Verdana" w:eastAsia="Times New Roman" w:hAnsi="Verdana" w:cs="Times New Roman"/>
            <w:b/>
            <w:bCs/>
            <w:color w:val="333333"/>
            <w:sz w:val="18"/>
            <w:szCs w:val="18"/>
            <w:u w:val="single"/>
            <w:lang w:eastAsia="ru-RU"/>
          </w:rPr>
          <w:t>here</w:t>
        </w:r>
      </w:hyperlink>
      <w:r w:rsidRPr="00823ECB">
        <w:rPr>
          <w:rFonts w:ascii="Verdana" w:eastAsia="Times New Roman" w:hAnsi="Verdana" w:cs="Times New Roman"/>
          <w:color w:val="666666"/>
          <w:sz w:val="18"/>
          <w:szCs w:val="18"/>
          <w:lang w:eastAsia="ru-RU"/>
        </w:rPr>
        <w:t xml:space="preserve"> . </w:t>
      </w:r>
    </w:p>
    <w:tbl>
      <w:tblPr>
        <w:tblW w:w="6570" w:type="dxa"/>
        <w:tblCellSpacing w:w="15" w:type="dxa"/>
        <w:tblCellMar>
          <w:top w:w="15" w:type="dxa"/>
          <w:left w:w="15" w:type="dxa"/>
          <w:bottom w:w="15" w:type="dxa"/>
          <w:right w:w="15" w:type="dxa"/>
        </w:tblCellMar>
        <w:tblLook w:val="04A0"/>
      </w:tblPr>
      <w:tblGrid>
        <w:gridCol w:w="6570"/>
      </w:tblGrid>
      <w:tr w:rsidR="00823ECB" w:rsidRPr="00823ECB" w:rsidTr="00823ECB">
        <w:trPr>
          <w:tblCellSpacing w:w="15" w:type="dxa"/>
        </w:trPr>
        <w:tc>
          <w:tcPr>
            <w:tcW w:w="0" w:type="auto"/>
            <w:tcMar>
              <w:top w:w="0" w:type="dxa"/>
              <w:left w:w="0" w:type="dxa"/>
              <w:bottom w:w="0" w:type="dxa"/>
              <w:right w:w="0" w:type="dxa"/>
            </w:tcMar>
            <w:vAlign w:val="center"/>
            <w:hideMark/>
          </w:tcPr>
          <w:p w:rsidR="00823ECB" w:rsidRPr="00823ECB" w:rsidRDefault="00823ECB" w:rsidP="00823ECB">
            <w:pPr>
              <w:spacing w:before="300" w:after="300" w:line="240" w:lineRule="auto"/>
              <w:rPr>
                <w:rFonts w:ascii="Verdana" w:eastAsia="Times New Roman" w:hAnsi="Verdana" w:cs="Times New Roman"/>
                <w:sz w:val="24"/>
                <w:szCs w:val="24"/>
                <w:lang w:eastAsia="ru-RU"/>
              </w:rPr>
            </w:pPr>
            <w:r>
              <w:rPr>
                <w:rFonts w:ascii="Verdana" w:eastAsia="Times New Roman" w:hAnsi="Verdana" w:cs="Times New Roman"/>
                <w:noProof/>
                <w:sz w:val="24"/>
                <w:szCs w:val="24"/>
                <w:lang w:eastAsia="ru-RU"/>
              </w:rPr>
              <w:lastRenderedPageBreak/>
              <w:drawing>
                <wp:inline distT="0" distB="0" distL="0" distR="0">
                  <wp:extent cx="4114800" cy="2819400"/>
                  <wp:effectExtent l="19050" t="0" r="0" b="0"/>
                  <wp:docPr id="3" name="Рисунок 3" descr="Sunstone Inclusion photomicrograph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nstone Inclusion photomicrograph image"/>
                          <pic:cNvPicPr>
                            <a:picLocks noChangeAspect="1" noChangeArrowheads="1"/>
                          </pic:cNvPicPr>
                        </pic:nvPicPr>
                        <pic:blipFill>
                          <a:blip r:embed="rId10" cstate="print"/>
                          <a:srcRect/>
                          <a:stretch>
                            <a:fillRect/>
                          </a:stretch>
                        </pic:blipFill>
                        <pic:spPr bwMode="auto">
                          <a:xfrm>
                            <a:off x="0" y="0"/>
                            <a:ext cx="4114800" cy="2819400"/>
                          </a:xfrm>
                          <a:prstGeom prst="rect">
                            <a:avLst/>
                          </a:prstGeom>
                          <a:noFill/>
                          <a:ln w="9525">
                            <a:noFill/>
                            <a:miter lim="800000"/>
                            <a:headEnd/>
                            <a:tailEnd/>
                          </a:ln>
                        </pic:spPr>
                      </pic:pic>
                    </a:graphicData>
                  </a:graphic>
                </wp:inline>
              </w:drawing>
            </w:r>
          </w:p>
        </w:tc>
      </w:tr>
      <w:tr w:rsidR="00823ECB" w:rsidRPr="00823ECB" w:rsidTr="00823ECB">
        <w:trPr>
          <w:tblCellSpacing w:w="15" w:type="dxa"/>
          <w:hidden/>
        </w:trPr>
        <w:tc>
          <w:tcPr>
            <w:tcW w:w="0" w:type="auto"/>
            <w:tcMar>
              <w:top w:w="45" w:type="dxa"/>
              <w:left w:w="45" w:type="dxa"/>
              <w:bottom w:w="45" w:type="dxa"/>
              <w:right w:w="45" w:type="dxa"/>
            </w:tcMar>
            <w:vAlign w:val="center"/>
            <w:hideMark/>
          </w:tcPr>
          <w:p w:rsidR="00823ECB" w:rsidRPr="00823ECB" w:rsidRDefault="00823ECB" w:rsidP="00823ECB">
            <w:pPr>
              <w:spacing w:before="300" w:after="300" w:line="210" w:lineRule="atLeast"/>
              <w:rPr>
                <w:rFonts w:ascii="Verdana" w:eastAsia="Times New Roman" w:hAnsi="Verdana" w:cs="Times New Roman"/>
                <w:color w:val="333333"/>
                <w:sz w:val="17"/>
                <w:szCs w:val="17"/>
                <w:lang w:eastAsia="ru-RU"/>
              </w:rPr>
            </w:pPr>
            <w:r w:rsidRPr="00823ECB">
              <w:rPr>
                <w:rFonts w:ascii="Verdana" w:eastAsia="Times New Roman" w:hAnsi="Verdana" w:cs="Times New Roman"/>
                <w:b/>
                <w:bCs/>
                <w:vanish/>
                <w:color w:val="333333"/>
                <w:sz w:val="17"/>
                <w:lang w:eastAsia="ru-RU"/>
              </w:rPr>
              <w:t>Действительно</w:t>
            </w:r>
            <w:r w:rsidRPr="00823ECB">
              <w:rPr>
                <w:rFonts w:ascii="Verdana" w:eastAsia="Times New Roman" w:hAnsi="Verdana" w:cs="Times New Roman"/>
                <w:b/>
                <w:bCs/>
                <w:vanish/>
                <w:color w:val="333333"/>
                <w:sz w:val="17"/>
                <w:lang w:val="en-US" w:eastAsia="ru-RU"/>
              </w:rPr>
              <w:t xml:space="preserve"> </w:t>
            </w:r>
            <w:r w:rsidRPr="00823ECB">
              <w:rPr>
                <w:rFonts w:ascii="Verdana" w:eastAsia="Times New Roman" w:hAnsi="Verdana" w:cs="Times New Roman"/>
                <w:b/>
                <w:bCs/>
                <w:vanish/>
                <w:color w:val="333333"/>
                <w:sz w:val="17"/>
                <w:lang w:eastAsia="ru-RU"/>
              </w:rPr>
              <w:t>хорошая</w:t>
            </w:r>
            <w:r w:rsidRPr="00823ECB">
              <w:rPr>
                <w:rFonts w:ascii="Verdana" w:eastAsia="Times New Roman" w:hAnsi="Verdana" w:cs="Times New Roman"/>
                <w:b/>
                <w:bCs/>
                <w:vanish/>
                <w:color w:val="333333"/>
                <w:sz w:val="17"/>
                <w:lang w:val="en-US" w:eastAsia="ru-RU"/>
              </w:rPr>
              <w:t xml:space="preserve"> </w:t>
            </w:r>
            <w:r w:rsidRPr="00823ECB">
              <w:rPr>
                <w:rFonts w:ascii="Verdana" w:eastAsia="Times New Roman" w:hAnsi="Verdana" w:cs="Times New Roman"/>
                <w:b/>
                <w:bCs/>
                <w:vanish/>
                <w:color w:val="333333"/>
                <w:sz w:val="17"/>
                <w:lang w:eastAsia="ru-RU"/>
              </w:rPr>
              <w:t>ночь</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внутри</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Санстон</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среди</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гематита</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тромбоцитов</w:t>
            </w:r>
            <w:r w:rsidRPr="00823ECB">
              <w:rPr>
                <w:rFonts w:ascii="Verdana" w:eastAsia="Times New Roman" w:hAnsi="Verdana" w:cs="Times New Roman"/>
                <w:vanish/>
                <w:color w:val="333333"/>
                <w:sz w:val="17"/>
                <w:lang w:val="en-US" w:eastAsia="ru-RU"/>
              </w:rPr>
              <w:t>.</w:t>
            </w:r>
            <w:r w:rsidRPr="00823ECB">
              <w:rPr>
                <w:rFonts w:ascii="Verdana" w:eastAsia="Times New Roman" w:hAnsi="Verdana" w:cs="Times New Roman"/>
                <w:color w:val="333333"/>
                <w:sz w:val="17"/>
                <w:szCs w:val="17"/>
                <w:lang w:val="en-US" w:eastAsia="ru-RU"/>
              </w:rPr>
              <w:t xml:space="preserve"> </w:t>
            </w:r>
            <w:r w:rsidRPr="00823ECB">
              <w:rPr>
                <w:rFonts w:ascii="Verdana" w:eastAsia="Times New Roman" w:hAnsi="Verdana" w:cs="Times New Roman"/>
                <w:b/>
                <w:bCs/>
                <w:color w:val="333333"/>
                <w:sz w:val="17"/>
                <w:lang w:val="en-US" w:eastAsia="ru-RU"/>
              </w:rPr>
              <w:t>A really good night</w:t>
            </w:r>
            <w:r w:rsidRPr="00823ECB">
              <w:rPr>
                <w:rFonts w:ascii="Verdana" w:eastAsia="Times New Roman" w:hAnsi="Verdana" w:cs="Times New Roman"/>
                <w:color w:val="333333"/>
                <w:sz w:val="17"/>
                <w:szCs w:val="17"/>
                <w:lang w:val="en-US" w:eastAsia="ru-RU"/>
              </w:rPr>
              <w:t xml:space="preserve"> inside a sunstone amongst the hematite platelets. </w:t>
            </w:r>
            <w:r w:rsidRPr="00823ECB">
              <w:rPr>
                <w:rFonts w:ascii="Verdana" w:eastAsia="Times New Roman" w:hAnsi="Verdana" w:cs="Times New Roman"/>
                <w:vanish/>
                <w:color w:val="333333"/>
                <w:sz w:val="17"/>
                <w:lang w:eastAsia="ru-RU"/>
              </w:rPr>
              <w:t>Это</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явление</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получают</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путем</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вмешательства</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цвета</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из</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косом</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освещении</w:t>
            </w:r>
            <w:r w:rsidRPr="00823ECB">
              <w:rPr>
                <w:rFonts w:ascii="Verdana" w:eastAsia="Times New Roman" w:hAnsi="Verdana" w:cs="Times New Roman"/>
                <w:vanish/>
                <w:color w:val="333333"/>
                <w:sz w:val="17"/>
                <w:lang w:val="en-US" w:eastAsia="ru-RU"/>
              </w:rPr>
              <w:t>.</w:t>
            </w:r>
            <w:r w:rsidRPr="00823ECB">
              <w:rPr>
                <w:rFonts w:ascii="Verdana" w:eastAsia="Times New Roman" w:hAnsi="Verdana" w:cs="Times New Roman"/>
                <w:color w:val="333333"/>
                <w:sz w:val="17"/>
                <w:szCs w:val="17"/>
                <w:lang w:val="en-US" w:eastAsia="ru-RU"/>
              </w:rPr>
              <w:t xml:space="preserve"> This phenomenon is produced by interference colors from oblique illumination. </w:t>
            </w:r>
            <w:r w:rsidRPr="00823ECB">
              <w:rPr>
                <w:rFonts w:ascii="Verdana" w:eastAsia="Times New Roman" w:hAnsi="Verdana" w:cs="Times New Roman"/>
                <w:vanish/>
                <w:color w:val="333333"/>
                <w:sz w:val="17"/>
                <w:lang w:eastAsia="ru-RU"/>
              </w:rPr>
              <w:t>Смотрите</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больше</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от</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этого</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драгоценного</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камня</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ниже</w:t>
            </w:r>
            <w:r w:rsidRPr="00823ECB">
              <w:rPr>
                <w:rFonts w:ascii="Verdana" w:eastAsia="Times New Roman" w:hAnsi="Verdana" w:cs="Times New Roman"/>
                <w:vanish/>
                <w:color w:val="333333"/>
                <w:sz w:val="17"/>
                <w:lang w:val="en-US" w:eastAsia="ru-RU"/>
              </w:rPr>
              <w:t>.</w:t>
            </w:r>
            <w:r w:rsidRPr="00823ECB">
              <w:rPr>
                <w:rFonts w:ascii="Verdana" w:eastAsia="Times New Roman" w:hAnsi="Verdana" w:cs="Times New Roman"/>
                <w:color w:val="333333"/>
                <w:sz w:val="17"/>
                <w:szCs w:val="17"/>
                <w:lang w:val="en-US" w:eastAsia="ru-RU"/>
              </w:rPr>
              <w:t xml:space="preserve"> </w:t>
            </w:r>
            <w:r w:rsidRPr="00823ECB">
              <w:rPr>
                <w:rFonts w:ascii="Verdana" w:eastAsia="Times New Roman" w:hAnsi="Verdana" w:cs="Times New Roman"/>
                <w:color w:val="333333"/>
                <w:sz w:val="17"/>
                <w:szCs w:val="17"/>
                <w:lang w:eastAsia="ru-RU"/>
              </w:rPr>
              <w:t xml:space="preserve">See more from this gemstone below. </w:t>
            </w:r>
            <w:r w:rsidRPr="00823ECB">
              <w:rPr>
                <w:rFonts w:ascii="Verdana" w:eastAsia="Times New Roman" w:hAnsi="Verdana" w:cs="Times New Roman"/>
                <w:vanish/>
                <w:color w:val="333333"/>
                <w:sz w:val="17"/>
                <w:lang w:eastAsia="ru-RU"/>
              </w:rPr>
              <w:t>(Фото: Wimon Manorotkul)</w:t>
            </w:r>
            <w:r w:rsidRPr="00823ECB">
              <w:rPr>
                <w:rFonts w:ascii="Verdana" w:eastAsia="Times New Roman" w:hAnsi="Verdana" w:cs="Times New Roman"/>
                <w:color w:val="333333"/>
                <w:sz w:val="17"/>
                <w:szCs w:val="17"/>
                <w:lang w:eastAsia="ru-RU"/>
              </w:rPr>
              <w:t xml:space="preserve"> </w:t>
            </w:r>
            <w:proofErr w:type="gramStart"/>
            <w:r w:rsidRPr="00823ECB">
              <w:rPr>
                <w:rFonts w:ascii="Verdana" w:eastAsia="Times New Roman" w:hAnsi="Verdana" w:cs="Times New Roman"/>
                <w:color w:val="333333"/>
                <w:sz w:val="17"/>
                <w:szCs w:val="17"/>
                <w:lang w:eastAsia="ru-RU"/>
              </w:rPr>
              <w:t>(Photo:</w:t>
            </w:r>
            <w:proofErr w:type="gramEnd"/>
            <w:r w:rsidRPr="00823ECB">
              <w:rPr>
                <w:rFonts w:ascii="Verdana" w:eastAsia="Times New Roman" w:hAnsi="Verdana" w:cs="Times New Roman"/>
                <w:color w:val="333333"/>
                <w:sz w:val="17"/>
                <w:szCs w:val="17"/>
                <w:lang w:eastAsia="ru-RU"/>
              </w:rPr>
              <w:t xml:space="preserve"> </w:t>
            </w:r>
            <w:proofErr w:type="gramStart"/>
            <w:r w:rsidRPr="00823ECB">
              <w:rPr>
                <w:rFonts w:ascii="Verdana" w:eastAsia="Times New Roman" w:hAnsi="Verdana" w:cs="Times New Roman"/>
                <w:color w:val="333333"/>
                <w:sz w:val="17"/>
                <w:szCs w:val="17"/>
                <w:lang w:eastAsia="ru-RU"/>
              </w:rPr>
              <w:t xml:space="preserve">Wimon Manorotkul) </w:t>
            </w:r>
            <w:proofErr w:type="gramEnd"/>
          </w:p>
        </w:tc>
      </w:tr>
    </w:tbl>
    <w:p w:rsidR="00823ECB" w:rsidRPr="00823ECB" w:rsidRDefault="00823ECB" w:rsidP="00823ECB">
      <w:pPr>
        <w:shd w:val="clear" w:color="auto" w:fill="FFFFFF"/>
        <w:spacing w:line="360" w:lineRule="auto"/>
        <w:ind w:firstLine="300"/>
        <w:rPr>
          <w:rFonts w:ascii="Verdana" w:eastAsia="Times New Roman" w:hAnsi="Verdana" w:cs="Times New Roman"/>
          <w:color w:val="666666"/>
          <w:sz w:val="18"/>
          <w:szCs w:val="18"/>
          <w:lang w:val="en-US" w:eastAsia="ru-RU"/>
        </w:rPr>
      </w:pPr>
      <w:r w:rsidRPr="00823ECB">
        <w:rPr>
          <w:rFonts w:ascii="Verdana" w:eastAsia="Times New Roman" w:hAnsi="Verdana" w:cs="Times New Roman"/>
          <w:vanish/>
          <w:color w:val="666666"/>
          <w:sz w:val="18"/>
          <w:szCs w:val="18"/>
          <w:lang w:eastAsia="ru-RU"/>
        </w:rPr>
        <w:t>Мы</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вернемся</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к</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некоторым</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из</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этих</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классических</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внутренние</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функции</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которые</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первоначально</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вдохновили</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доктор</w:t>
      </w:r>
      <w:r w:rsidRPr="00823ECB">
        <w:rPr>
          <w:rFonts w:ascii="Verdana" w:eastAsia="Times New Roman" w:hAnsi="Verdana" w:cs="Times New Roman"/>
          <w:vanish/>
          <w:color w:val="666666"/>
          <w:sz w:val="18"/>
          <w:szCs w:val="18"/>
          <w:lang w:val="en-US" w:eastAsia="ru-RU"/>
        </w:rPr>
        <w:t xml:space="preserve"> Gübelin </w:t>
      </w:r>
      <w:r w:rsidRPr="00823ECB">
        <w:rPr>
          <w:rFonts w:ascii="Verdana" w:eastAsia="Times New Roman" w:hAnsi="Verdana" w:cs="Times New Roman"/>
          <w:vanish/>
          <w:color w:val="666666"/>
          <w:sz w:val="18"/>
          <w:szCs w:val="18"/>
          <w:lang w:eastAsia="ru-RU"/>
        </w:rPr>
        <w:t>копаться</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в</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микромире</w:t>
      </w:r>
      <w:r w:rsidRPr="00823ECB">
        <w:rPr>
          <w:rFonts w:ascii="Verdana" w:eastAsia="Times New Roman" w:hAnsi="Verdana" w:cs="Times New Roman"/>
          <w:vanish/>
          <w:color w:val="666666"/>
          <w:sz w:val="18"/>
          <w:szCs w:val="18"/>
          <w:lang w:val="en-US" w:eastAsia="ru-RU"/>
        </w:rPr>
        <w:t>.</w:t>
      </w:r>
      <w:r w:rsidRPr="00823ECB">
        <w:rPr>
          <w:rFonts w:ascii="Verdana" w:eastAsia="Times New Roman" w:hAnsi="Verdana" w:cs="Times New Roman"/>
          <w:color w:val="666666"/>
          <w:sz w:val="18"/>
          <w:szCs w:val="18"/>
          <w:lang w:val="en-US" w:eastAsia="ru-RU"/>
        </w:rPr>
        <w:t xml:space="preserve"> We will revisit some of these classic internal features that originally inspired Dr. Gübelin to delve into the microscopic world. </w:t>
      </w:r>
      <w:r w:rsidRPr="00823ECB">
        <w:rPr>
          <w:rFonts w:ascii="Verdana" w:eastAsia="Times New Roman" w:hAnsi="Verdana" w:cs="Times New Roman"/>
          <w:vanish/>
          <w:color w:val="666666"/>
          <w:sz w:val="18"/>
          <w:szCs w:val="18"/>
          <w:lang w:eastAsia="ru-RU"/>
        </w:rPr>
        <w:t>Мы</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также</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надеемся</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довести</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значение</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этих</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знаний</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на</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первый</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план</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сбора</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и</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покупки</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драгоценных</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камней</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из</w:t>
      </w:r>
      <w:r w:rsidRPr="00823ECB">
        <w:rPr>
          <w:rFonts w:ascii="Verdana" w:eastAsia="Times New Roman" w:hAnsi="Verdana" w:cs="Times New Roman"/>
          <w:vanish/>
          <w:color w:val="666666"/>
          <w:sz w:val="18"/>
          <w:szCs w:val="18"/>
          <w:lang w:val="en-US" w:eastAsia="ru-RU"/>
        </w:rPr>
        <w:t>-</w:t>
      </w:r>
      <w:r w:rsidRPr="00823ECB">
        <w:rPr>
          <w:rFonts w:ascii="Verdana" w:eastAsia="Times New Roman" w:hAnsi="Verdana" w:cs="Times New Roman"/>
          <w:vanish/>
          <w:color w:val="666666"/>
          <w:sz w:val="18"/>
          <w:szCs w:val="18"/>
          <w:lang w:eastAsia="ru-RU"/>
        </w:rPr>
        <w:t>за</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подавляющее</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количество</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процедур</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синтетика</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и</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имитаций</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которые</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циркулируют</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в</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жемчужину</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торговли</w:t>
      </w:r>
      <w:r w:rsidRPr="00823ECB">
        <w:rPr>
          <w:rFonts w:ascii="Verdana" w:eastAsia="Times New Roman" w:hAnsi="Verdana" w:cs="Times New Roman"/>
          <w:vanish/>
          <w:color w:val="666666"/>
          <w:sz w:val="18"/>
          <w:szCs w:val="18"/>
          <w:lang w:val="en-US" w:eastAsia="ru-RU"/>
        </w:rPr>
        <w:t>.</w:t>
      </w:r>
      <w:r w:rsidRPr="00823ECB">
        <w:rPr>
          <w:rFonts w:ascii="Verdana" w:eastAsia="Times New Roman" w:hAnsi="Verdana" w:cs="Times New Roman"/>
          <w:color w:val="666666"/>
          <w:sz w:val="18"/>
          <w:szCs w:val="18"/>
          <w:lang w:val="en-US" w:eastAsia="ru-RU"/>
        </w:rPr>
        <w:t xml:space="preserve"> We also hope to bring the importance of this knowledge to the forefront of collecting and buying gemstones because of the overwhelming amount of treatments, synthetics, and imitations that are circulating in the gem trade. </w:t>
      </w:r>
      <w:r w:rsidRPr="00823ECB">
        <w:rPr>
          <w:rFonts w:ascii="Verdana" w:eastAsia="Times New Roman" w:hAnsi="Verdana" w:cs="Times New Roman"/>
          <w:vanish/>
          <w:color w:val="666666"/>
          <w:sz w:val="18"/>
          <w:szCs w:val="18"/>
          <w:lang w:eastAsia="ru-RU"/>
        </w:rPr>
        <w:t>Отмечая</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некоторые</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из</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научных</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аспектов</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геммологии</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мы</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также</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хотим</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поделиться</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красотой</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и</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интриги</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которые</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могут</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быть</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найдены</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как</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мы</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смотрим</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только</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немного</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ближе</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и</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расширить</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наше</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понимание</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генезиса</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драгоценных</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камней</w:t>
      </w:r>
      <w:r w:rsidRPr="00823ECB">
        <w:rPr>
          <w:rFonts w:ascii="Verdana" w:eastAsia="Times New Roman" w:hAnsi="Verdana" w:cs="Times New Roman"/>
          <w:vanish/>
          <w:color w:val="666666"/>
          <w:sz w:val="18"/>
          <w:szCs w:val="18"/>
          <w:lang w:val="en-US" w:eastAsia="ru-RU"/>
        </w:rPr>
        <w:t>.</w:t>
      </w:r>
      <w:r w:rsidRPr="00823ECB">
        <w:rPr>
          <w:rFonts w:ascii="Verdana" w:eastAsia="Times New Roman" w:hAnsi="Verdana" w:cs="Times New Roman"/>
          <w:color w:val="666666"/>
          <w:sz w:val="18"/>
          <w:szCs w:val="18"/>
          <w:lang w:val="en-US" w:eastAsia="ru-RU"/>
        </w:rPr>
        <w:t xml:space="preserve"> While highlighting some of the scientific aspects of gemology we also want to share the beauty and intrigue that can be found as we look just a little bit closer and expand our understanding of the genesis of gemstones. </w:t>
      </w:r>
    </w:p>
    <w:tbl>
      <w:tblPr>
        <w:tblW w:w="8730" w:type="dxa"/>
        <w:tblCellSpacing w:w="15" w:type="dxa"/>
        <w:tblCellMar>
          <w:top w:w="15" w:type="dxa"/>
          <w:left w:w="15" w:type="dxa"/>
          <w:bottom w:w="15" w:type="dxa"/>
          <w:right w:w="15" w:type="dxa"/>
        </w:tblCellMar>
        <w:tblLook w:val="04A0"/>
      </w:tblPr>
      <w:tblGrid>
        <w:gridCol w:w="8730"/>
      </w:tblGrid>
      <w:tr w:rsidR="00823ECB" w:rsidRPr="00823ECB" w:rsidTr="00823ECB">
        <w:trPr>
          <w:tblCellSpacing w:w="15" w:type="dxa"/>
        </w:trPr>
        <w:tc>
          <w:tcPr>
            <w:tcW w:w="0" w:type="auto"/>
            <w:tcMar>
              <w:top w:w="0" w:type="dxa"/>
              <w:left w:w="0" w:type="dxa"/>
              <w:bottom w:w="0" w:type="dxa"/>
              <w:right w:w="0" w:type="dxa"/>
            </w:tcMar>
            <w:vAlign w:val="center"/>
            <w:hideMark/>
          </w:tcPr>
          <w:p w:rsidR="00823ECB" w:rsidRPr="00823ECB" w:rsidRDefault="00823ECB" w:rsidP="00823ECB">
            <w:pPr>
              <w:spacing w:before="300" w:after="300" w:line="240" w:lineRule="auto"/>
              <w:rPr>
                <w:rFonts w:ascii="Verdana" w:eastAsia="Times New Roman" w:hAnsi="Verdana" w:cs="Times New Roman"/>
                <w:sz w:val="24"/>
                <w:szCs w:val="24"/>
                <w:lang w:eastAsia="ru-RU"/>
              </w:rPr>
            </w:pPr>
            <w:r>
              <w:rPr>
                <w:rFonts w:ascii="Verdana" w:eastAsia="Times New Roman" w:hAnsi="Verdana" w:cs="Times New Roman"/>
                <w:noProof/>
                <w:sz w:val="24"/>
                <w:szCs w:val="24"/>
                <w:lang w:eastAsia="ru-RU"/>
              </w:rPr>
              <w:lastRenderedPageBreak/>
              <w:drawing>
                <wp:inline distT="0" distB="0" distL="0" distR="0">
                  <wp:extent cx="5486400" cy="4114800"/>
                  <wp:effectExtent l="19050" t="0" r="0" b="0"/>
                  <wp:docPr id="4" name="Рисунок 4" descr="Sunstone Inclusion photo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nstone Inclusion photo image"/>
                          <pic:cNvPicPr>
                            <a:picLocks noChangeAspect="1" noChangeArrowheads="1"/>
                          </pic:cNvPicPr>
                        </pic:nvPicPr>
                        <pic:blipFill>
                          <a:blip r:embed="rId11" cstate="print"/>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tc>
      </w:tr>
      <w:tr w:rsidR="00823ECB" w:rsidRPr="00823ECB" w:rsidTr="00823ECB">
        <w:trPr>
          <w:tblCellSpacing w:w="15" w:type="dxa"/>
          <w:hidden/>
        </w:trPr>
        <w:tc>
          <w:tcPr>
            <w:tcW w:w="0" w:type="auto"/>
            <w:tcMar>
              <w:top w:w="45" w:type="dxa"/>
              <w:left w:w="45" w:type="dxa"/>
              <w:bottom w:w="75" w:type="dxa"/>
              <w:right w:w="45" w:type="dxa"/>
            </w:tcMar>
            <w:vAlign w:val="center"/>
            <w:hideMark/>
          </w:tcPr>
          <w:p w:rsidR="00823ECB" w:rsidRPr="00823ECB" w:rsidRDefault="00823ECB" w:rsidP="00823ECB">
            <w:pPr>
              <w:spacing w:before="300" w:after="300" w:line="210" w:lineRule="atLeast"/>
              <w:rPr>
                <w:rFonts w:ascii="Verdana" w:eastAsia="Times New Roman" w:hAnsi="Verdana" w:cs="Times New Roman"/>
                <w:color w:val="333333"/>
                <w:sz w:val="17"/>
                <w:szCs w:val="17"/>
                <w:lang w:val="en-US" w:eastAsia="ru-RU"/>
              </w:rPr>
            </w:pPr>
            <w:r w:rsidRPr="00823ECB">
              <w:rPr>
                <w:rFonts w:ascii="Verdana" w:eastAsia="Times New Roman" w:hAnsi="Verdana" w:cs="Times New Roman"/>
                <w:vanish/>
                <w:color w:val="333333"/>
                <w:sz w:val="17"/>
                <w:lang w:eastAsia="ru-RU"/>
              </w:rPr>
              <w:t>Случайно</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ориентированных</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b/>
                <w:bCs/>
                <w:vanish/>
                <w:color w:val="333333"/>
                <w:sz w:val="17"/>
                <w:lang w:eastAsia="ru-RU"/>
              </w:rPr>
              <w:t>гематита</w:t>
            </w:r>
            <w:r w:rsidRPr="00823ECB">
              <w:rPr>
                <w:rFonts w:ascii="Verdana" w:eastAsia="Times New Roman" w:hAnsi="Verdana" w:cs="Times New Roman"/>
                <w:b/>
                <w:bCs/>
                <w:vanish/>
                <w:color w:val="333333"/>
                <w:sz w:val="17"/>
                <w:lang w:val="en-US" w:eastAsia="ru-RU"/>
              </w:rPr>
              <w:t xml:space="preserve"> </w:t>
            </w:r>
            <w:r w:rsidRPr="00823ECB">
              <w:rPr>
                <w:rFonts w:ascii="Verdana" w:eastAsia="Times New Roman" w:hAnsi="Verdana" w:cs="Times New Roman"/>
                <w:b/>
                <w:bCs/>
                <w:vanish/>
                <w:color w:val="333333"/>
                <w:sz w:val="17"/>
                <w:lang w:eastAsia="ru-RU"/>
              </w:rPr>
              <w:t>тромбоцитов</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выставку</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цветов</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вмешательства</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при</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косом</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освещении</w:t>
            </w:r>
            <w:r w:rsidRPr="00823ECB">
              <w:rPr>
                <w:rFonts w:ascii="Verdana" w:eastAsia="Times New Roman" w:hAnsi="Verdana" w:cs="Times New Roman"/>
                <w:vanish/>
                <w:color w:val="333333"/>
                <w:sz w:val="17"/>
                <w:lang w:val="en-US" w:eastAsia="ru-RU"/>
              </w:rPr>
              <w:t>.</w:t>
            </w:r>
            <w:r w:rsidRPr="00823ECB">
              <w:rPr>
                <w:rFonts w:ascii="Verdana" w:eastAsia="Times New Roman" w:hAnsi="Verdana" w:cs="Times New Roman"/>
                <w:color w:val="333333"/>
                <w:sz w:val="17"/>
                <w:szCs w:val="17"/>
                <w:lang w:val="en-US" w:eastAsia="ru-RU"/>
              </w:rPr>
              <w:t xml:space="preserve"> Randomly oriented </w:t>
            </w:r>
            <w:r w:rsidRPr="00823ECB">
              <w:rPr>
                <w:rFonts w:ascii="Verdana" w:eastAsia="Times New Roman" w:hAnsi="Verdana" w:cs="Times New Roman"/>
                <w:b/>
                <w:bCs/>
                <w:color w:val="333333"/>
                <w:sz w:val="17"/>
                <w:lang w:val="en-US" w:eastAsia="ru-RU"/>
              </w:rPr>
              <w:t>hematite platelets</w:t>
            </w:r>
            <w:r w:rsidRPr="00823ECB">
              <w:rPr>
                <w:rFonts w:ascii="Verdana" w:eastAsia="Times New Roman" w:hAnsi="Verdana" w:cs="Times New Roman"/>
                <w:color w:val="333333"/>
                <w:sz w:val="17"/>
                <w:szCs w:val="17"/>
                <w:lang w:val="en-US" w:eastAsia="ru-RU"/>
              </w:rPr>
              <w:t xml:space="preserve"> exhibit interference colors under oblique illumination. </w:t>
            </w:r>
            <w:r w:rsidRPr="00823ECB">
              <w:rPr>
                <w:rFonts w:ascii="Verdana" w:eastAsia="Times New Roman" w:hAnsi="Verdana" w:cs="Times New Roman"/>
                <w:vanish/>
                <w:color w:val="333333"/>
                <w:sz w:val="17"/>
                <w:lang w:eastAsia="ru-RU"/>
              </w:rPr>
              <w:t>Хозяин</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очень</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необычный</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Санстон</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из</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Танзании</w:t>
            </w:r>
            <w:r w:rsidRPr="00823ECB">
              <w:rPr>
                <w:rFonts w:ascii="Verdana" w:eastAsia="Times New Roman" w:hAnsi="Verdana" w:cs="Times New Roman"/>
                <w:vanish/>
                <w:color w:val="333333"/>
                <w:sz w:val="17"/>
                <w:lang w:val="en-US" w:eastAsia="ru-RU"/>
              </w:rPr>
              <w:t>). (</w:t>
            </w:r>
            <w:r w:rsidRPr="00823ECB">
              <w:rPr>
                <w:rFonts w:ascii="Verdana" w:eastAsia="Times New Roman" w:hAnsi="Verdana" w:cs="Times New Roman"/>
                <w:vanish/>
                <w:color w:val="333333"/>
                <w:sz w:val="17"/>
                <w:lang w:eastAsia="ru-RU"/>
              </w:rPr>
              <w:t>Фото</w:t>
            </w:r>
            <w:r w:rsidRPr="00823ECB">
              <w:rPr>
                <w:rFonts w:ascii="Verdana" w:eastAsia="Times New Roman" w:hAnsi="Verdana" w:cs="Times New Roman"/>
                <w:vanish/>
                <w:color w:val="333333"/>
                <w:sz w:val="17"/>
                <w:lang w:val="en-US" w:eastAsia="ru-RU"/>
              </w:rPr>
              <w:t>: Wimon Manorotkul</w:t>
            </w:r>
            <w:r w:rsidRPr="00823ECB">
              <w:rPr>
                <w:rFonts w:ascii="Verdana" w:eastAsia="Times New Roman" w:hAnsi="Verdana" w:cs="Times New Roman"/>
                <w:color w:val="333333"/>
                <w:sz w:val="17"/>
                <w:szCs w:val="17"/>
                <w:lang w:val="en-US" w:eastAsia="ru-RU"/>
              </w:rPr>
              <w:t xml:space="preserve"> The host is a very unusual sunstone from Tanzania. </w:t>
            </w:r>
            <w:r w:rsidRPr="00823ECB">
              <w:rPr>
                <w:rFonts w:ascii="Verdana" w:eastAsia="Times New Roman" w:hAnsi="Verdana" w:cs="Times New Roman"/>
                <w:color w:val="333333"/>
                <w:sz w:val="17"/>
                <w:lang w:val="en-US" w:eastAsia="ru-RU"/>
              </w:rPr>
              <w:t>(Photos: Wimon Manorotkul)</w:t>
            </w:r>
            <w:r w:rsidRPr="00823ECB">
              <w:rPr>
                <w:rFonts w:ascii="Verdana" w:eastAsia="Times New Roman" w:hAnsi="Verdana" w:cs="Times New Roman"/>
                <w:color w:val="333333"/>
                <w:sz w:val="17"/>
                <w:szCs w:val="17"/>
                <w:lang w:val="en-US" w:eastAsia="ru-RU"/>
              </w:rPr>
              <w:t xml:space="preserve"> </w:t>
            </w:r>
          </w:p>
        </w:tc>
      </w:tr>
      <w:tr w:rsidR="00823ECB" w:rsidRPr="00823ECB" w:rsidTr="00823ECB">
        <w:trPr>
          <w:tblCellSpacing w:w="15" w:type="dxa"/>
        </w:trPr>
        <w:tc>
          <w:tcPr>
            <w:tcW w:w="0" w:type="auto"/>
            <w:tcMar>
              <w:top w:w="0" w:type="dxa"/>
              <w:left w:w="0" w:type="dxa"/>
              <w:bottom w:w="0" w:type="dxa"/>
              <w:right w:w="0" w:type="dxa"/>
            </w:tcMar>
            <w:vAlign w:val="center"/>
            <w:hideMark/>
          </w:tcPr>
          <w:p w:rsidR="00823ECB" w:rsidRPr="00823ECB" w:rsidRDefault="00823ECB" w:rsidP="00823ECB">
            <w:pPr>
              <w:spacing w:before="300" w:after="300" w:line="240" w:lineRule="auto"/>
              <w:rPr>
                <w:rFonts w:ascii="Verdana" w:eastAsia="Times New Roman" w:hAnsi="Verdana" w:cs="Times New Roman"/>
                <w:sz w:val="24"/>
                <w:szCs w:val="24"/>
                <w:lang w:eastAsia="ru-RU"/>
              </w:rPr>
            </w:pPr>
            <w:r>
              <w:rPr>
                <w:rFonts w:ascii="Verdana" w:eastAsia="Times New Roman" w:hAnsi="Verdana" w:cs="Times New Roman"/>
                <w:noProof/>
                <w:sz w:val="24"/>
                <w:szCs w:val="24"/>
                <w:lang w:eastAsia="ru-RU"/>
              </w:rPr>
              <w:lastRenderedPageBreak/>
              <w:drawing>
                <wp:inline distT="0" distB="0" distL="0" distR="0">
                  <wp:extent cx="5486400" cy="3838575"/>
                  <wp:effectExtent l="19050" t="0" r="0" b="0"/>
                  <wp:docPr id="5" name="Рисунок 5" descr="Sunstone Inclusion photomicrograph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nstone Inclusion photomicrograph image"/>
                          <pic:cNvPicPr>
                            <a:picLocks noChangeAspect="1" noChangeArrowheads="1"/>
                          </pic:cNvPicPr>
                        </pic:nvPicPr>
                        <pic:blipFill>
                          <a:blip r:embed="rId12" cstate="print"/>
                          <a:srcRect/>
                          <a:stretch>
                            <a:fillRect/>
                          </a:stretch>
                        </pic:blipFill>
                        <pic:spPr bwMode="auto">
                          <a:xfrm>
                            <a:off x="0" y="0"/>
                            <a:ext cx="5486400" cy="3838575"/>
                          </a:xfrm>
                          <a:prstGeom prst="rect">
                            <a:avLst/>
                          </a:prstGeom>
                          <a:noFill/>
                          <a:ln w="9525">
                            <a:noFill/>
                            <a:miter lim="800000"/>
                            <a:headEnd/>
                            <a:tailEnd/>
                          </a:ln>
                        </pic:spPr>
                      </pic:pic>
                    </a:graphicData>
                  </a:graphic>
                </wp:inline>
              </w:drawing>
            </w:r>
          </w:p>
        </w:tc>
      </w:tr>
      <w:tr w:rsidR="00823ECB" w:rsidRPr="00823ECB" w:rsidTr="00823ECB">
        <w:trPr>
          <w:tblCellSpacing w:w="15" w:type="dxa"/>
        </w:trPr>
        <w:tc>
          <w:tcPr>
            <w:tcW w:w="0" w:type="auto"/>
            <w:tcMar>
              <w:top w:w="0" w:type="dxa"/>
              <w:left w:w="0" w:type="dxa"/>
              <w:bottom w:w="0" w:type="dxa"/>
              <w:right w:w="0" w:type="dxa"/>
            </w:tcMar>
            <w:vAlign w:val="center"/>
            <w:hideMark/>
          </w:tcPr>
          <w:p w:rsidR="00823ECB" w:rsidRPr="00823ECB" w:rsidRDefault="00823ECB" w:rsidP="00823ECB">
            <w:pPr>
              <w:spacing w:before="300" w:after="300" w:line="240" w:lineRule="auto"/>
              <w:rPr>
                <w:rFonts w:ascii="Verdana" w:eastAsia="Times New Roman" w:hAnsi="Verdana" w:cs="Times New Roman"/>
                <w:sz w:val="24"/>
                <w:szCs w:val="24"/>
                <w:lang w:eastAsia="ru-RU"/>
              </w:rPr>
            </w:pPr>
            <w:r>
              <w:rPr>
                <w:rFonts w:ascii="Verdana" w:eastAsia="Times New Roman" w:hAnsi="Verdana" w:cs="Times New Roman"/>
                <w:noProof/>
                <w:sz w:val="24"/>
                <w:szCs w:val="24"/>
                <w:lang w:eastAsia="ru-RU"/>
              </w:rPr>
              <w:drawing>
                <wp:inline distT="0" distB="0" distL="0" distR="0">
                  <wp:extent cx="5486400" cy="4114800"/>
                  <wp:effectExtent l="19050" t="0" r="0" b="0"/>
                  <wp:docPr id="6" name="Рисунок 6" descr="Sunstone Inclusion photomicrograph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nstone Inclusion photomicrograph image"/>
                          <pic:cNvPicPr>
                            <a:picLocks noChangeAspect="1" noChangeArrowheads="1"/>
                          </pic:cNvPicPr>
                        </pic:nvPicPr>
                        <pic:blipFill>
                          <a:blip r:embed="rId13" cstate="print"/>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tc>
      </w:tr>
    </w:tbl>
    <w:p w:rsidR="00823ECB" w:rsidRPr="00823ECB" w:rsidRDefault="00823ECB" w:rsidP="00823ECB">
      <w:pPr>
        <w:shd w:val="clear" w:color="auto" w:fill="FFFFFF"/>
        <w:spacing w:line="240" w:lineRule="auto"/>
        <w:rPr>
          <w:rFonts w:ascii="Verdana" w:eastAsia="Times New Roman" w:hAnsi="Verdana" w:cs="Times New Roman"/>
          <w:vanish/>
          <w:sz w:val="24"/>
          <w:szCs w:val="24"/>
          <w:lang w:eastAsia="ru-RU"/>
        </w:rPr>
      </w:pPr>
    </w:p>
    <w:tbl>
      <w:tblPr>
        <w:tblW w:w="8730" w:type="dxa"/>
        <w:tblCellSpacing w:w="15" w:type="dxa"/>
        <w:tblCellMar>
          <w:top w:w="15" w:type="dxa"/>
          <w:left w:w="15" w:type="dxa"/>
          <w:bottom w:w="15" w:type="dxa"/>
          <w:right w:w="15" w:type="dxa"/>
        </w:tblCellMar>
        <w:tblLook w:val="04A0"/>
      </w:tblPr>
      <w:tblGrid>
        <w:gridCol w:w="8730"/>
      </w:tblGrid>
      <w:tr w:rsidR="00823ECB" w:rsidRPr="00823ECB" w:rsidTr="00823ECB">
        <w:trPr>
          <w:tblCellSpacing w:w="15" w:type="dxa"/>
        </w:trPr>
        <w:tc>
          <w:tcPr>
            <w:tcW w:w="0" w:type="auto"/>
            <w:tcMar>
              <w:top w:w="0" w:type="dxa"/>
              <w:left w:w="0" w:type="dxa"/>
              <w:bottom w:w="0" w:type="dxa"/>
              <w:right w:w="0" w:type="dxa"/>
            </w:tcMar>
            <w:vAlign w:val="center"/>
            <w:hideMark/>
          </w:tcPr>
          <w:p w:rsidR="00823ECB" w:rsidRPr="00823ECB" w:rsidRDefault="00823ECB" w:rsidP="00823ECB">
            <w:pPr>
              <w:spacing w:before="300" w:after="300" w:line="240" w:lineRule="auto"/>
              <w:rPr>
                <w:rFonts w:ascii="Verdana" w:eastAsia="Times New Roman" w:hAnsi="Verdana" w:cs="Times New Roman"/>
                <w:sz w:val="24"/>
                <w:szCs w:val="24"/>
                <w:lang w:eastAsia="ru-RU"/>
              </w:rPr>
            </w:pPr>
            <w:r>
              <w:rPr>
                <w:rFonts w:ascii="Verdana" w:eastAsia="Times New Roman" w:hAnsi="Verdana" w:cs="Times New Roman"/>
                <w:noProof/>
                <w:sz w:val="24"/>
                <w:szCs w:val="24"/>
                <w:lang w:eastAsia="ru-RU"/>
              </w:rPr>
              <w:lastRenderedPageBreak/>
              <w:drawing>
                <wp:inline distT="0" distB="0" distL="0" distR="0">
                  <wp:extent cx="5486400" cy="4486275"/>
                  <wp:effectExtent l="19050" t="0" r="0" b="0"/>
                  <wp:docPr id="7" name="Рисунок 7" descr="Sunstone Inclusion photomicrograph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nstone Inclusion photomicrograph image"/>
                          <pic:cNvPicPr>
                            <a:picLocks noChangeAspect="1" noChangeArrowheads="1"/>
                          </pic:cNvPicPr>
                        </pic:nvPicPr>
                        <pic:blipFill>
                          <a:blip r:embed="rId14" cstate="print"/>
                          <a:srcRect/>
                          <a:stretch>
                            <a:fillRect/>
                          </a:stretch>
                        </pic:blipFill>
                        <pic:spPr bwMode="auto">
                          <a:xfrm>
                            <a:off x="0" y="0"/>
                            <a:ext cx="5486400" cy="4486275"/>
                          </a:xfrm>
                          <a:prstGeom prst="rect">
                            <a:avLst/>
                          </a:prstGeom>
                          <a:noFill/>
                          <a:ln w="9525">
                            <a:noFill/>
                            <a:miter lim="800000"/>
                            <a:headEnd/>
                            <a:tailEnd/>
                          </a:ln>
                        </pic:spPr>
                      </pic:pic>
                    </a:graphicData>
                  </a:graphic>
                </wp:inline>
              </w:drawing>
            </w:r>
          </w:p>
        </w:tc>
      </w:tr>
      <w:tr w:rsidR="00823ECB" w:rsidRPr="00823ECB" w:rsidTr="00823ECB">
        <w:trPr>
          <w:tblCellSpacing w:w="15" w:type="dxa"/>
          <w:hidden/>
        </w:trPr>
        <w:tc>
          <w:tcPr>
            <w:tcW w:w="0" w:type="auto"/>
            <w:tcMar>
              <w:top w:w="45" w:type="dxa"/>
              <w:left w:w="45" w:type="dxa"/>
              <w:bottom w:w="45" w:type="dxa"/>
              <w:right w:w="45" w:type="dxa"/>
            </w:tcMar>
            <w:vAlign w:val="center"/>
            <w:hideMark/>
          </w:tcPr>
          <w:p w:rsidR="00823ECB" w:rsidRPr="00823ECB" w:rsidRDefault="00823ECB" w:rsidP="00823ECB">
            <w:pPr>
              <w:spacing w:before="300" w:after="300" w:line="210" w:lineRule="atLeast"/>
              <w:rPr>
                <w:rFonts w:ascii="Verdana" w:eastAsia="Times New Roman" w:hAnsi="Verdana" w:cs="Times New Roman"/>
                <w:color w:val="333333"/>
                <w:sz w:val="17"/>
                <w:szCs w:val="17"/>
                <w:lang w:eastAsia="ru-RU"/>
              </w:rPr>
            </w:pPr>
            <w:r w:rsidRPr="00823ECB">
              <w:rPr>
                <w:rFonts w:ascii="Verdana" w:eastAsia="Times New Roman" w:hAnsi="Verdana" w:cs="Times New Roman"/>
                <w:b/>
                <w:bCs/>
                <w:vanish/>
                <w:color w:val="333333"/>
                <w:sz w:val="17"/>
                <w:lang w:eastAsia="ru-RU"/>
              </w:rPr>
              <w:t>Стороны</w:t>
            </w:r>
            <w:r w:rsidRPr="00823ECB">
              <w:rPr>
                <w:rFonts w:ascii="Verdana" w:eastAsia="Times New Roman" w:hAnsi="Verdana" w:cs="Times New Roman"/>
                <w:b/>
                <w:bCs/>
                <w:vanish/>
                <w:color w:val="333333"/>
                <w:sz w:val="17"/>
                <w:lang w:val="en-US" w:eastAsia="ru-RU"/>
              </w:rPr>
              <w:t xml:space="preserve"> </w:t>
            </w:r>
            <w:r w:rsidRPr="00823ECB">
              <w:rPr>
                <w:rFonts w:ascii="Verdana" w:eastAsia="Times New Roman" w:hAnsi="Verdana" w:cs="Times New Roman"/>
                <w:b/>
                <w:bCs/>
                <w:vanish/>
                <w:color w:val="333333"/>
                <w:sz w:val="17"/>
                <w:lang w:eastAsia="ru-RU"/>
              </w:rPr>
              <w:t>цветов</w:t>
            </w:r>
            <w:r w:rsidRPr="00823ECB">
              <w:rPr>
                <w:rFonts w:ascii="Verdana" w:eastAsia="Times New Roman" w:hAnsi="Verdana" w:cs="Times New Roman"/>
                <w:b/>
                <w:bCs/>
                <w:vanish/>
                <w:color w:val="333333"/>
                <w:sz w:val="17"/>
                <w:lang w:val="en-US" w:eastAsia="ru-RU"/>
              </w:rPr>
              <w:t>.</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Микрофотография</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показаны</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освещении</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пластинки</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гематита</w:t>
            </w:r>
            <w:r w:rsidRPr="00823ECB">
              <w:rPr>
                <w:rFonts w:ascii="Verdana" w:eastAsia="Times New Roman" w:hAnsi="Verdana" w:cs="Times New Roman"/>
                <w:vanish/>
                <w:color w:val="333333"/>
                <w:sz w:val="17"/>
                <w:lang w:val="en-US" w:eastAsia="ru-RU"/>
              </w:rPr>
              <w:t>.</w:t>
            </w:r>
            <w:r w:rsidRPr="00823ECB">
              <w:rPr>
                <w:rFonts w:ascii="Verdana" w:eastAsia="Times New Roman" w:hAnsi="Verdana" w:cs="Times New Roman"/>
                <w:color w:val="333333"/>
                <w:sz w:val="17"/>
                <w:szCs w:val="17"/>
                <w:lang w:val="en-US" w:eastAsia="ru-RU"/>
              </w:rPr>
              <w:t xml:space="preserve"> </w:t>
            </w:r>
            <w:r w:rsidRPr="00823ECB">
              <w:rPr>
                <w:rFonts w:ascii="Verdana" w:eastAsia="Times New Roman" w:hAnsi="Verdana" w:cs="Times New Roman"/>
                <w:b/>
                <w:bCs/>
                <w:color w:val="333333"/>
                <w:sz w:val="17"/>
                <w:lang w:val="en-US" w:eastAsia="ru-RU"/>
              </w:rPr>
              <w:t>Party colors.</w:t>
            </w:r>
            <w:r w:rsidRPr="00823ECB">
              <w:rPr>
                <w:rFonts w:ascii="Verdana" w:eastAsia="Times New Roman" w:hAnsi="Verdana" w:cs="Times New Roman"/>
                <w:color w:val="333333"/>
                <w:sz w:val="17"/>
                <w:szCs w:val="17"/>
                <w:lang w:val="en-US" w:eastAsia="ru-RU"/>
              </w:rPr>
              <w:t xml:space="preserve"> Photomicrograph showing the illuminated hematite platelets. </w:t>
            </w:r>
            <w:r w:rsidRPr="00823ECB">
              <w:rPr>
                <w:rFonts w:ascii="Verdana" w:eastAsia="Times New Roman" w:hAnsi="Verdana" w:cs="Times New Roman"/>
                <w:vanish/>
                <w:color w:val="333333"/>
                <w:sz w:val="17"/>
                <w:lang w:eastAsia="ru-RU"/>
              </w:rPr>
              <w:t>Взято</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из</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Пала</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в</w:t>
            </w:r>
            <w:r w:rsidRPr="00823ECB">
              <w:rPr>
                <w:rFonts w:ascii="Verdana" w:eastAsia="Times New Roman" w:hAnsi="Verdana" w:cs="Times New Roman"/>
                <w:vanish/>
                <w:color w:val="333333"/>
                <w:sz w:val="17"/>
                <w:lang w:val="en-US" w:eastAsia="ru-RU"/>
              </w:rPr>
              <w:t xml:space="preserve"> </w:t>
            </w:r>
            <w:hyperlink r:id="rId15" w:anchor="featured_june" w:history="1">
              <w:r w:rsidRPr="00823ECB">
                <w:rPr>
                  <w:rFonts w:ascii="Verdana" w:eastAsia="Times New Roman" w:hAnsi="Verdana" w:cs="Times New Roman"/>
                  <w:b/>
                  <w:bCs/>
                  <w:vanish/>
                  <w:color w:val="333333"/>
                  <w:sz w:val="17"/>
                  <w:u w:val="single"/>
                  <w:lang w:eastAsia="ru-RU"/>
                </w:rPr>
                <w:t>июне</w:t>
              </w:r>
              <w:r w:rsidRPr="00823ECB">
                <w:rPr>
                  <w:rFonts w:ascii="Verdana" w:eastAsia="Times New Roman" w:hAnsi="Verdana" w:cs="Times New Roman"/>
                  <w:b/>
                  <w:bCs/>
                  <w:vanish/>
                  <w:color w:val="333333"/>
                  <w:sz w:val="17"/>
                  <w:u w:val="single"/>
                  <w:lang w:val="en-US" w:eastAsia="ru-RU"/>
                </w:rPr>
                <w:t xml:space="preserve"> 2009 </w:t>
              </w:r>
              <w:r w:rsidRPr="00823ECB">
                <w:rPr>
                  <w:rFonts w:ascii="Verdana" w:eastAsia="Times New Roman" w:hAnsi="Verdana" w:cs="Times New Roman"/>
                  <w:b/>
                  <w:bCs/>
                  <w:vanish/>
                  <w:color w:val="333333"/>
                  <w:sz w:val="17"/>
                  <w:u w:val="single"/>
                  <w:lang w:eastAsia="ru-RU"/>
                </w:rPr>
                <w:t>признакам</w:t>
              </w:r>
              <w:r w:rsidRPr="00823ECB">
                <w:rPr>
                  <w:rFonts w:ascii="Verdana" w:eastAsia="Times New Roman" w:hAnsi="Verdana" w:cs="Times New Roman"/>
                  <w:b/>
                  <w:bCs/>
                  <w:vanish/>
                  <w:color w:val="333333"/>
                  <w:sz w:val="17"/>
                  <w:u w:val="single"/>
                  <w:lang w:val="en-US" w:eastAsia="ru-RU"/>
                </w:rPr>
                <w:t xml:space="preserve"> </w:t>
              </w:r>
              <w:r w:rsidRPr="00823ECB">
                <w:rPr>
                  <w:rFonts w:ascii="Verdana" w:eastAsia="Times New Roman" w:hAnsi="Verdana" w:cs="Times New Roman"/>
                  <w:b/>
                  <w:bCs/>
                  <w:vanish/>
                  <w:color w:val="333333"/>
                  <w:sz w:val="17"/>
                  <w:u w:val="single"/>
                  <w:lang w:eastAsia="ru-RU"/>
                </w:rPr>
                <w:t>драгоценных</w:t>
              </w:r>
              <w:r w:rsidRPr="00823ECB">
                <w:rPr>
                  <w:rFonts w:ascii="Verdana" w:eastAsia="Times New Roman" w:hAnsi="Verdana" w:cs="Times New Roman"/>
                  <w:b/>
                  <w:bCs/>
                  <w:vanish/>
                  <w:color w:val="333333"/>
                  <w:sz w:val="17"/>
                  <w:u w:val="single"/>
                  <w:lang w:val="en-US" w:eastAsia="ru-RU"/>
                </w:rPr>
                <w:t xml:space="preserve"> </w:t>
              </w:r>
              <w:r w:rsidRPr="00823ECB">
                <w:rPr>
                  <w:rFonts w:ascii="Verdana" w:eastAsia="Times New Roman" w:hAnsi="Verdana" w:cs="Times New Roman"/>
                  <w:b/>
                  <w:bCs/>
                  <w:vanish/>
                  <w:color w:val="333333"/>
                  <w:sz w:val="17"/>
                  <w:u w:val="single"/>
                  <w:lang w:eastAsia="ru-RU"/>
                </w:rPr>
                <w:t>камней</w:t>
              </w:r>
            </w:hyperlink>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color w:val="333333"/>
                <w:sz w:val="17"/>
                <w:szCs w:val="17"/>
                <w:lang w:val="en-US" w:eastAsia="ru-RU"/>
              </w:rPr>
              <w:t xml:space="preserve"> </w:t>
            </w:r>
            <w:proofErr w:type="gramStart"/>
            <w:r w:rsidRPr="00823ECB">
              <w:rPr>
                <w:rFonts w:ascii="Verdana" w:eastAsia="Times New Roman" w:hAnsi="Verdana" w:cs="Times New Roman"/>
                <w:color w:val="333333"/>
                <w:sz w:val="17"/>
                <w:szCs w:val="17"/>
                <w:lang w:eastAsia="ru-RU"/>
              </w:rPr>
              <w:t xml:space="preserve">Taken from Pala's </w:t>
            </w:r>
            <w:hyperlink r:id="rId16" w:anchor="featured_june" w:history="1">
              <w:r w:rsidRPr="00823ECB">
                <w:rPr>
                  <w:rFonts w:ascii="Verdana" w:eastAsia="Times New Roman" w:hAnsi="Verdana" w:cs="Times New Roman"/>
                  <w:b/>
                  <w:bCs/>
                  <w:color w:val="333333"/>
                  <w:sz w:val="17"/>
                  <w:u w:val="single"/>
                  <w:lang w:eastAsia="ru-RU"/>
                </w:rPr>
                <w:t>June 2009 featured gemstone</w:t>
              </w:r>
            </w:hyperlink>
            <w:r w:rsidRPr="00823ECB">
              <w:rPr>
                <w:rFonts w:ascii="Verdana" w:eastAsia="Times New Roman" w:hAnsi="Verdana" w:cs="Times New Roman"/>
                <w:color w:val="333333"/>
                <w:sz w:val="17"/>
                <w:szCs w:val="17"/>
                <w:lang w:eastAsia="ru-RU"/>
              </w:rPr>
              <w:t xml:space="preserve"> . </w:t>
            </w:r>
            <w:r w:rsidRPr="00823ECB">
              <w:rPr>
                <w:rFonts w:ascii="Verdana" w:eastAsia="Times New Roman" w:hAnsi="Verdana" w:cs="Times New Roman"/>
                <w:vanish/>
                <w:color w:val="333333"/>
                <w:sz w:val="17"/>
                <w:lang w:eastAsia="ru-RU"/>
              </w:rPr>
              <w:t>(Фото: Джейсон Стивенсон)</w:t>
            </w:r>
            <w:r w:rsidRPr="00823ECB">
              <w:rPr>
                <w:rFonts w:ascii="Verdana" w:eastAsia="Times New Roman" w:hAnsi="Verdana" w:cs="Times New Roman"/>
                <w:color w:val="333333"/>
                <w:sz w:val="17"/>
                <w:szCs w:val="17"/>
                <w:lang w:eastAsia="ru-RU"/>
              </w:rPr>
              <w:t xml:space="preserve"> (Photo:</w:t>
            </w:r>
            <w:proofErr w:type="gramEnd"/>
            <w:r w:rsidRPr="00823ECB">
              <w:rPr>
                <w:rFonts w:ascii="Verdana" w:eastAsia="Times New Roman" w:hAnsi="Verdana" w:cs="Times New Roman"/>
                <w:color w:val="333333"/>
                <w:sz w:val="17"/>
                <w:szCs w:val="17"/>
                <w:lang w:eastAsia="ru-RU"/>
              </w:rPr>
              <w:t xml:space="preserve"> </w:t>
            </w:r>
            <w:proofErr w:type="gramStart"/>
            <w:r w:rsidRPr="00823ECB">
              <w:rPr>
                <w:rFonts w:ascii="Verdana" w:eastAsia="Times New Roman" w:hAnsi="Verdana" w:cs="Times New Roman"/>
                <w:color w:val="333333"/>
                <w:sz w:val="17"/>
                <w:szCs w:val="17"/>
                <w:lang w:eastAsia="ru-RU"/>
              </w:rPr>
              <w:t xml:space="preserve">Jason Stephenson) </w:t>
            </w:r>
            <w:proofErr w:type="gramEnd"/>
          </w:p>
        </w:tc>
      </w:tr>
    </w:tbl>
    <w:p w:rsidR="00823ECB" w:rsidRPr="00823ECB" w:rsidRDefault="00823ECB" w:rsidP="00823ECB">
      <w:pPr>
        <w:shd w:val="clear" w:color="auto" w:fill="FFFFFF"/>
        <w:spacing w:line="240" w:lineRule="auto"/>
        <w:rPr>
          <w:rFonts w:ascii="Verdana" w:eastAsia="Times New Roman" w:hAnsi="Verdana" w:cs="Times New Roman"/>
          <w:vanish/>
          <w:sz w:val="24"/>
          <w:szCs w:val="24"/>
          <w:lang w:eastAsia="ru-RU"/>
        </w:rPr>
      </w:pPr>
    </w:p>
    <w:tbl>
      <w:tblPr>
        <w:tblW w:w="8730" w:type="dxa"/>
        <w:tblCellSpacing w:w="15" w:type="dxa"/>
        <w:tblCellMar>
          <w:top w:w="15" w:type="dxa"/>
          <w:left w:w="15" w:type="dxa"/>
          <w:bottom w:w="15" w:type="dxa"/>
          <w:right w:w="15" w:type="dxa"/>
        </w:tblCellMar>
        <w:tblLook w:val="04A0"/>
      </w:tblPr>
      <w:tblGrid>
        <w:gridCol w:w="8730"/>
      </w:tblGrid>
      <w:tr w:rsidR="00823ECB" w:rsidRPr="00823ECB" w:rsidTr="00823ECB">
        <w:trPr>
          <w:tblCellSpacing w:w="15" w:type="dxa"/>
        </w:trPr>
        <w:tc>
          <w:tcPr>
            <w:tcW w:w="0" w:type="auto"/>
            <w:tcMar>
              <w:top w:w="0" w:type="dxa"/>
              <w:left w:w="0" w:type="dxa"/>
              <w:bottom w:w="0" w:type="dxa"/>
              <w:right w:w="0" w:type="dxa"/>
            </w:tcMar>
            <w:vAlign w:val="center"/>
            <w:hideMark/>
          </w:tcPr>
          <w:p w:rsidR="00823ECB" w:rsidRPr="00823ECB" w:rsidRDefault="00823ECB" w:rsidP="00823ECB">
            <w:pPr>
              <w:spacing w:before="300" w:after="300" w:line="240" w:lineRule="auto"/>
              <w:rPr>
                <w:rFonts w:ascii="Verdana" w:eastAsia="Times New Roman" w:hAnsi="Verdana" w:cs="Times New Roman"/>
                <w:sz w:val="24"/>
                <w:szCs w:val="24"/>
                <w:lang w:eastAsia="ru-RU"/>
              </w:rPr>
            </w:pPr>
            <w:r>
              <w:rPr>
                <w:rFonts w:ascii="Verdana" w:eastAsia="Times New Roman" w:hAnsi="Verdana" w:cs="Times New Roman"/>
                <w:noProof/>
                <w:sz w:val="24"/>
                <w:szCs w:val="24"/>
                <w:lang w:eastAsia="ru-RU"/>
              </w:rPr>
              <w:lastRenderedPageBreak/>
              <w:drawing>
                <wp:inline distT="0" distB="0" distL="0" distR="0">
                  <wp:extent cx="5486400" cy="4048125"/>
                  <wp:effectExtent l="19050" t="0" r="0" b="0"/>
                  <wp:docPr id="8" name="Рисунок 8" descr="Peridot Inclusion photomicrograph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eridot Inclusion photomicrograph image"/>
                          <pic:cNvPicPr>
                            <a:picLocks noChangeAspect="1" noChangeArrowheads="1"/>
                          </pic:cNvPicPr>
                        </pic:nvPicPr>
                        <pic:blipFill>
                          <a:blip r:embed="rId17" cstate="print"/>
                          <a:srcRect/>
                          <a:stretch>
                            <a:fillRect/>
                          </a:stretch>
                        </pic:blipFill>
                        <pic:spPr bwMode="auto">
                          <a:xfrm>
                            <a:off x="0" y="0"/>
                            <a:ext cx="5486400" cy="4048125"/>
                          </a:xfrm>
                          <a:prstGeom prst="rect">
                            <a:avLst/>
                          </a:prstGeom>
                          <a:noFill/>
                          <a:ln w="9525">
                            <a:noFill/>
                            <a:miter lim="800000"/>
                            <a:headEnd/>
                            <a:tailEnd/>
                          </a:ln>
                        </pic:spPr>
                      </pic:pic>
                    </a:graphicData>
                  </a:graphic>
                </wp:inline>
              </w:drawing>
            </w:r>
          </w:p>
        </w:tc>
      </w:tr>
      <w:tr w:rsidR="00823ECB" w:rsidRPr="00823ECB" w:rsidTr="00823ECB">
        <w:trPr>
          <w:tblCellSpacing w:w="15" w:type="dxa"/>
          <w:hidden/>
        </w:trPr>
        <w:tc>
          <w:tcPr>
            <w:tcW w:w="0" w:type="auto"/>
            <w:tcMar>
              <w:top w:w="45" w:type="dxa"/>
              <w:left w:w="45" w:type="dxa"/>
              <w:bottom w:w="45" w:type="dxa"/>
              <w:right w:w="45" w:type="dxa"/>
            </w:tcMar>
            <w:vAlign w:val="center"/>
            <w:hideMark/>
          </w:tcPr>
          <w:p w:rsidR="00823ECB" w:rsidRPr="00823ECB" w:rsidRDefault="00823ECB" w:rsidP="00823ECB">
            <w:pPr>
              <w:spacing w:before="300" w:after="300" w:line="210" w:lineRule="atLeast"/>
              <w:rPr>
                <w:rFonts w:ascii="Verdana" w:eastAsia="Times New Roman" w:hAnsi="Verdana" w:cs="Times New Roman"/>
                <w:color w:val="333333"/>
                <w:sz w:val="17"/>
                <w:szCs w:val="17"/>
                <w:lang w:eastAsia="ru-RU"/>
              </w:rPr>
            </w:pPr>
            <w:r w:rsidRPr="00823ECB">
              <w:rPr>
                <w:rFonts w:ascii="Verdana" w:eastAsia="Times New Roman" w:hAnsi="Verdana" w:cs="Times New Roman"/>
                <w:vanish/>
                <w:color w:val="333333"/>
                <w:sz w:val="17"/>
                <w:lang w:val="en-US" w:eastAsia="ru-RU"/>
              </w:rPr>
              <w:t xml:space="preserve">Discoid </w:t>
            </w:r>
            <w:r w:rsidRPr="00823ECB">
              <w:rPr>
                <w:rFonts w:ascii="Verdana" w:eastAsia="Times New Roman" w:hAnsi="Verdana" w:cs="Times New Roman"/>
                <w:vanish/>
                <w:color w:val="333333"/>
                <w:sz w:val="17"/>
                <w:lang w:eastAsia="ru-RU"/>
              </w:rPr>
              <w:t>расщепления</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в</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b/>
                <w:bCs/>
                <w:vanish/>
                <w:color w:val="333333"/>
                <w:sz w:val="17"/>
                <w:lang w:eastAsia="ru-RU"/>
              </w:rPr>
              <w:t>классическом</w:t>
            </w:r>
            <w:r w:rsidRPr="00823ECB">
              <w:rPr>
                <w:rFonts w:ascii="Verdana" w:eastAsia="Times New Roman" w:hAnsi="Verdana" w:cs="Times New Roman"/>
                <w:b/>
                <w:bCs/>
                <w:vanish/>
                <w:color w:val="333333"/>
                <w:sz w:val="17"/>
                <w:lang w:val="en-US" w:eastAsia="ru-RU"/>
              </w:rPr>
              <w:t xml:space="preserve"> "</w:t>
            </w:r>
            <w:r w:rsidRPr="00823ECB">
              <w:rPr>
                <w:rFonts w:ascii="Verdana" w:eastAsia="Times New Roman" w:hAnsi="Verdana" w:cs="Times New Roman"/>
                <w:b/>
                <w:bCs/>
                <w:vanish/>
                <w:color w:val="333333"/>
                <w:sz w:val="17"/>
                <w:lang w:eastAsia="ru-RU"/>
              </w:rPr>
              <w:t>лилии</w:t>
            </w:r>
            <w:r w:rsidRPr="00823ECB">
              <w:rPr>
                <w:rFonts w:ascii="Verdana" w:eastAsia="Times New Roman" w:hAnsi="Verdana" w:cs="Times New Roman"/>
                <w:b/>
                <w:bCs/>
                <w:vanish/>
                <w:color w:val="333333"/>
                <w:sz w:val="17"/>
                <w:lang w:val="en-US" w:eastAsia="ru-RU"/>
              </w:rPr>
              <w:t xml:space="preserve">" </w:t>
            </w:r>
            <w:r w:rsidRPr="00823ECB">
              <w:rPr>
                <w:rFonts w:ascii="Verdana" w:eastAsia="Times New Roman" w:hAnsi="Verdana" w:cs="Times New Roman"/>
                <w:b/>
                <w:bCs/>
                <w:vanish/>
                <w:color w:val="333333"/>
                <w:sz w:val="17"/>
                <w:lang w:eastAsia="ru-RU"/>
              </w:rPr>
              <w:t>формы</w:t>
            </w:r>
            <w:r w:rsidRPr="00823ECB">
              <w:rPr>
                <w:rFonts w:ascii="Verdana" w:eastAsia="Times New Roman" w:hAnsi="Verdana" w:cs="Times New Roman"/>
                <w:b/>
                <w:bCs/>
                <w:vanish/>
                <w:color w:val="333333"/>
                <w:sz w:val="17"/>
                <w:lang w:val="en-US" w:eastAsia="ru-RU"/>
              </w:rPr>
              <w:t>.</w:t>
            </w:r>
            <w:r w:rsidRPr="00823ECB">
              <w:rPr>
                <w:rFonts w:ascii="Verdana" w:eastAsia="Times New Roman" w:hAnsi="Verdana" w:cs="Times New Roman"/>
                <w:color w:val="333333"/>
                <w:sz w:val="17"/>
                <w:szCs w:val="17"/>
                <w:lang w:val="en-US" w:eastAsia="ru-RU"/>
              </w:rPr>
              <w:t xml:space="preserve"> Discoid cleavage in the </w:t>
            </w:r>
            <w:r w:rsidRPr="00823ECB">
              <w:rPr>
                <w:rFonts w:ascii="Verdana" w:eastAsia="Times New Roman" w:hAnsi="Verdana" w:cs="Times New Roman"/>
                <w:b/>
                <w:bCs/>
                <w:color w:val="333333"/>
                <w:sz w:val="17"/>
                <w:lang w:val="en-US" w:eastAsia="ru-RU"/>
              </w:rPr>
              <w:t xml:space="preserve">classic “lily pad” </w:t>
            </w:r>
            <w:proofErr w:type="gramStart"/>
            <w:r w:rsidRPr="00823ECB">
              <w:rPr>
                <w:rFonts w:ascii="Verdana" w:eastAsia="Times New Roman" w:hAnsi="Verdana" w:cs="Times New Roman"/>
                <w:b/>
                <w:bCs/>
                <w:color w:val="333333"/>
                <w:sz w:val="17"/>
                <w:lang w:val="en-US" w:eastAsia="ru-RU"/>
              </w:rPr>
              <w:t>shape</w:t>
            </w:r>
            <w:r w:rsidRPr="00823ECB">
              <w:rPr>
                <w:rFonts w:ascii="Verdana" w:eastAsia="Times New Roman" w:hAnsi="Verdana" w:cs="Times New Roman"/>
                <w:color w:val="333333"/>
                <w:sz w:val="17"/>
                <w:szCs w:val="17"/>
                <w:lang w:val="en-US" w:eastAsia="ru-RU"/>
              </w:rPr>
              <w:t xml:space="preserve"> .</w:t>
            </w:r>
            <w:proofErr w:type="gramEnd"/>
            <w:r w:rsidRPr="00823ECB">
              <w:rPr>
                <w:rFonts w:ascii="Verdana" w:eastAsia="Times New Roman" w:hAnsi="Verdana" w:cs="Times New Roman"/>
                <w:color w:val="333333"/>
                <w:sz w:val="17"/>
                <w:szCs w:val="17"/>
                <w:lang w:val="en-US" w:eastAsia="ru-RU"/>
              </w:rPr>
              <w:t xml:space="preserve"> </w:t>
            </w:r>
            <w:r w:rsidRPr="00823ECB">
              <w:rPr>
                <w:rFonts w:ascii="Verdana" w:eastAsia="Times New Roman" w:hAnsi="Verdana" w:cs="Times New Roman"/>
                <w:vanish/>
                <w:color w:val="333333"/>
                <w:sz w:val="17"/>
                <w:lang w:eastAsia="ru-RU"/>
              </w:rPr>
              <w:t>Эти</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образования</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обычно</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имеют</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крошечные</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отрицательного</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кристалла</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вблизи</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центра</w:t>
            </w:r>
            <w:r w:rsidRPr="00823ECB">
              <w:rPr>
                <w:rFonts w:ascii="Verdana" w:eastAsia="Times New Roman" w:hAnsi="Verdana" w:cs="Times New Roman"/>
                <w:vanish/>
                <w:color w:val="333333"/>
                <w:sz w:val="17"/>
                <w:lang w:val="en-US" w:eastAsia="ru-RU"/>
              </w:rPr>
              <w:t>.</w:t>
            </w:r>
            <w:r w:rsidRPr="00823ECB">
              <w:rPr>
                <w:rFonts w:ascii="Verdana" w:eastAsia="Times New Roman" w:hAnsi="Verdana" w:cs="Times New Roman"/>
                <w:color w:val="333333"/>
                <w:sz w:val="17"/>
                <w:szCs w:val="17"/>
                <w:lang w:val="en-US" w:eastAsia="ru-RU"/>
              </w:rPr>
              <w:t xml:space="preserve"> These formations usually have a tiny negative crystal near the center. </w:t>
            </w:r>
            <w:r w:rsidRPr="00823ECB">
              <w:rPr>
                <w:rFonts w:ascii="Verdana" w:eastAsia="Times New Roman" w:hAnsi="Verdana" w:cs="Times New Roman"/>
                <w:vanish/>
                <w:color w:val="333333"/>
                <w:sz w:val="17"/>
                <w:lang w:eastAsia="ru-RU"/>
              </w:rPr>
              <w:t>Это</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особенно</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перидот</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из</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Аризоны</w:t>
            </w:r>
            <w:r w:rsidRPr="00823ECB">
              <w:rPr>
                <w:rFonts w:ascii="Verdana" w:eastAsia="Times New Roman" w:hAnsi="Verdana" w:cs="Times New Roman"/>
                <w:vanish/>
                <w:color w:val="333333"/>
                <w:sz w:val="17"/>
                <w:lang w:val="en-US" w:eastAsia="ru-RU"/>
              </w:rPr>
              <w:t>.</w:t>
            </w:r>
            <w:r w:rsidRPr="00823ECB">
              <w:rPr>
                <w:rFonts w:ascii="Verdana" w:eastAsia="Times New Roman" w:hAnsi="Verdana" w:cs="Times New Roman"/>
                <w:color w:val="333333"/>
                <w:sz w:val="17"/>
                <w:szCs w:val="17"/>
                <w:lang w:val="en-US" w:eastAsia="ru-RU"/>
              </w:rPr>
              <w:t xml:space="preserve"> </w:t>
            </w:r>
            <w:r w:rsidRPr="00823ECB">
              <w:rPr>
                <w:rFonts w:ascii="Verdana" w:eastAsia="Times New Roman" w:hAnsi="Verdana" w:cs="Times New Roman"/>
                <w:color w:val="333333"/>
                <w:sz w:val="17"/>
                <w:szCs w:val="17"/>
                <w:lang w:eastAsia="ru-RU"/>
              </w:rPr>
              <w:t xml:space="preserve">This particular peridot is from Arizona. </w:t>
            </w:r>
            <w:r w:rsidRPr="00823ECB">
              <w:rPr>
                <w:rFonts w:ascii="Verdana" w:eastAsia="Times New Roman" w:hAnsi="Verdana" w:cs="Times New Roman"/>
                <w:vanish/>
                <w:color w:val="333333"/>
                <w:sz w:val="17"/>
                <w:lang w:eastAsia="ru-RU"/>
              </w:rPr>
              <w:t>(Фото: Wimon Manorotkul)</w:t>
            </w:r>
            <w:r w:rsidRPr="00823ECB">
              <w:rPr>
                <w:rFonts w:ascii="Verdana" w:eastAsia="Times New Roman" w:hAnsi="Verdana" w:cs="Times New Roman"/>
                <w:color w:val="333333"/>
                <w:sz w:val="17"/>
                <w:szCs w:val="17"/>
                <w:lang w:eastAsia="ru-RU"/>
              </w:rPr>
              <w:t xml:space="preserve"> </w:t>
            </w:r>
            <w:proofErr w:type="gramStart"/>
            <w:r w:rsidRPr="00823ECB">
              <w:rPr>
                <w:rFonts w:ascii="Verdana" w:eastAsia="Times New Roman" w:hAnsi="Verdana" w:cs="Times New Roman"/>
                <w:color w:val="333333"/>
                <w:sz w:val="17"/>
                <w:szCs w:val="17"/>
                <w:lang w:eastAsia="ru-RU"/>
              </w:rPr>
              <w:t>(Photo:</w:t>
            </w:r>
            <w:proofErr w:type="gramEnd"/>
            <w:r w:rsidRPr="00823ECB">
              <w:rPr>
                <w:rFonts w:ascii="Verdana" w:eastAsia="Times New Roman" w:hAnsi="Verdana" w:cs="Times New Roman"/>
                <w:color w:val="333333"/>
                <w:sz w:val="17"/>
                <w:szCs w:val="17"/>
                <w:lang w:eastAsia="ru-RU"/>
              </w:rPr>
              <w:t xml:space="preserve"> </w:t>
            </w:r>
            <w:proofErr w:type="gramStart"/>
            <w:r w:rsidRPr="00823ECB">
              <w:rPr>
                <w:rFonts w:ascii="Verdana" w:eastAsia="Times New Roman" w:hAnsi="Verdana" w:cs="Times New Roman"/>
                <w:color w:val="333333"/>
                <w:sz w:val="17"/>
                <w:szCs w:val="17"/>
                <w:lang w:eastAsia="ru-RU"/>
              </w:rPr>
              <w:t xml:space="preserve">Wimon Manorotkul) </w:t>
            </w:r>
            <w:proofErr w:type="gramEnd"/>
          </w:p>
        </w:tc>
      </w:tr>
    </w:tbl>
    <w:p w:rsidR="00823ECB" w:rsidRPr="00823ECB" w:rsidRDefault="00823ECB" w:rsidP="00823ECB">
      <w:pPr>
        <w:shd w:val="clear" w:color="auto" w:fill="FFFFFF"/>
        <w:spacing w:line="240" w:lineRule="auto"/>
        <w:rPr>
          <w:rFonts w:ascii="Verdana" w:eastAsia="Times New Roman" w:hAnsi="Verdana" w:cs="Times New Roman"/>
          <w:vanish/>
          <w:sz w:val="24"/>
          <w:szCs w:val="24"/>
          <w:lang w:eastAsia="ru-RU"/>
        </w:rPr>
      </w:pPr>
    </w:p>
    <w:tbl>
      <w:tblPr>
        <w:tblW w:w="8730" w:type="dxa"/>
        <w:tblCellSpacing w:w="15" w:type="dxa"/>
        <w:tblCellMar>
          <w:top w:w="15" w:type="dxa"/>
          <w:left w:w="15" w:type="dxa"/>
          <w:bottom w:w="15" w:type="dxa"/>
          <w:right w:w="15" w:type="dxa"/>
        </w:tblCellMar>
        <w:tblLook w:val="04A0"/>
      </w:tblPr>
      <w:tblGrid>
        <w:gridCol w:w="8730"/>
      </w:tblGrid>
      <w:tr w:rsidR="00823ECB" w:rsidRPr="00823ECB" w:rsidTr="00823ECB">
        <w:trPr>
          <w:tblCellSpacing w:w="15" w:type="dxa"/>
        </w:trPr>
        <w:tc>
          <w:tcPr>
            <w:tcW w:w="0" w:type="auto"/>
            <w:tcMar>
              <w:top w:w="0" w:type="dxa"/>
              <w:left w:w="0" w:type="dxa"/>
              <w:bottom w:w="0" w:type="dxa"/>
              <w:right w:w="0" w:type="dxa"/>
            </w:tcMar>
            <w:vAlign w:val="center"/>
            <w:hideMark/>
          </w:tcPr>
          <w:p w:rsidR="00823ECB" w:rsidRPr="00823ECB" w:rsidRDefault="00823ECB" w:rsidP="00823ECB">
            <w:pPr>
              <w:spacing w:before="300" w:after="300" w:line="240" w:lineRule="auto"/>
              <w:rPr>
                <w:rFonts w:ascii="Verdana" w:eastAsia="Times New Roman" w:hAnsi="Verdana" w:cs="Times New Roman"/>
                <w:sz w:val="24"/>
                <w:szCs w:val="24"/>
                <w:lang w:eastAsia="ru-RU"/>
              </w:rPr>
            </w:pPr>
            <w:r>
              <w:rPr>
                <w:rFonts w:ascii="Verdana" w:eastAsia="Times New Roman" w:hAnsi="Verdana" w:cs="Times New Roman"/>
                <w:noProof/>
                <w:sz w:val="24"/>
                <w:szCs w:val="24"/>
                <w:lang w:eastAsia="ru-RU"/>
              </w:rPr>
              <w:lastRenderedPageBreak/>
              <w:drawing>
                <wp:inline distT="0" distB="0" distL="0" distR="0">
                  <wp:extent cx="5486400" cy="5486400"/>
                  <wp:effectExtent l="19050" t="0" r="0" b="0"/>
                  <wp:docPr id="9" name="Рисунок 9" descr="Quartz Inclusion photo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artz Inclusion photo image"/>
                          <pic:cNvPicPr>
                            <a:picLocks noChangeAspect="1" noChangeArrowheads="1"/>
                          </pic:cNvPicPr>
                        </pic:nvPicPr>
                        <pic:blipFill>
                          <a:blip r:embed="rId18" cstate="print"/>
                          <a:srcRect/>
                          <a:stretch>
                            <a:fillRect/>
                          </a:stretch>
                        </pic:blipFill>
                        <pic:spPr bwMode="auto">
                          <a:xfrm>
                            <a:off x="0" y="0"/>
                            <a:ext cx="5486400" cy="5486400"/>
                          </a:xfrm>
                          <a:prstGeom prst="rect">
                            <a:avLst/>
                          </a:prstGeom>
                          <a:noFill/>
                          <a:ln w="9525">
                            <a:noFill/>
                            <a:miter lim="800000"/>
                            <a:headEnd/>
                            <a:tailEnd/>
                          </a:ln>
                        </pic:spPr>
                      </pic:pic>
                    </a:graphicData>
                  </a:graphic>
                </wp:inline>
              </w:drawing>
            </w:r>
          </w:p>
        </w:tc>
      </w:tr>
      <w:tr w:rsidR="00823ECB" w:rsidRPr="00823ECB" w:rsidTr="00823ECB">
        <w:trPr>
          <w:tblCellSpacing w:w="15" w:type="dxa"/>
          <w:hidden/>
        </w:trPr>
        <w:tc>
          <w:tcPr>
            <w:tcW w:w="0" w:type="auto"/>
            <w:tcMar>
              <w:top w:w="45" w:type="dxa"/>
              <w:left w:w="45" w:type="dxa"/>
              <w:bottom w:w="45" w:type="dxa"/>
              <w:right w:w="45" w:type="dxa"/>
            </w:tcMar>
            <w:vAlign w:val="center"/>
            <w:hideMark/>
          </w:tcPr>
          <w:p w:rsidR="00823ECB" w:rsidRPr="00823ECB" w:rsidRDefault="00823ECB" w:rsidP="00823ECB">
            <w:pPr>
              <w:spacing w:before="300" w:after="300" w:line="210" w:lineRule="atLeast"/>
              <w:rPr>
                <w:rFonts w:ascii="Verdana" w:eastAsia="Times New Roman" w:hAnsi="Verdana" w:cs="Times New Roman"/>
                <w:color w:val="333333"/>
                <w:sz w:val="17"/>
                <w:szCs w:val="17"/>
                <w:lang w:eastAsia="ru-RU"/>
              </w:rPr>
            </w:pPr>
            <w:r w:rsidRPr="00823ECB">
              <w:rPr>
                <w:rFonts w:ascii="Verdana" w:eastAsia="Times New Roman" w:hAnsi="Verdana" w:cs="Times New Roman"/>
                <w:vanish/>
                <w:color w:val="333333"/>
                <w:sz w:val="17"/>
                <w:lang w:eastAsia="ru-RU"/>
              </w:rPr>
              <w:t>Одноместный</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черные</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b/>
                <w:bCs/>
                <w:vanish/>
                <w:color w:val="333333"/>
                <w:sz w:val="17"/>
                <w:lang w:eastAsia="ru-RU"/>
              </w:rPr>
              <w:t>иглы</w:t>
            </w:r>
            <w:r w:rsidRPr="00823ECB">
              <w:rPr>
                <w:rFonts w:ascii="Verdana" w:eastAsia="Times New Roman" w:hAnsi="Verdana" w:cs="Times New Roman"/>
                <w:b/>
                <w:bCs/>
                <w:vanish/>
                <w:color w:val="333333"/>
                <w:sz w:val="17"/>
                <w:lang w:val="en-US" w:eastAsia="ru-RU"/>
              </w:rPr>
              <w:t xml:space="preserve"> </w:t>
            </w:r>
            <w:r w:rsidRPr="00823ECB">
              <w:rPr>
                <w:rFonts w:ascii="Verdana" w:eastAsia="Times New Roman" w:hAnsi="Verdana" w:cs="Times New Roman"/>
                <w:b/>
                <w:bCs/>
                <w:vanish/>
                <w:color w:val="333333"/>
                <w:sz w:val="17"/>
                <w:lang w:eastAsia="ru-RU"/>
              </w:rPr>
              <w:t>турмалина</w:t>
            </w:r>
            <w:r w:rsidRPr="00823ECB">
              <w:rPr>
                <w:rFonts w:ascii="Verdana" w:eastAsia="Times New Roman" w:hAnsi="Verdana" w:cs="Times New Roman"/>
                <w:b/>
                <w:bCs/>
                <w:vanish/>
                <w:color w:val="333333"/>
                <w:sz w:val="17"/>
                <w:lang w:val="en-US" w:eastAsia="ru-RU"/>
              </w:rPr>
              <w:t xml:space="preserve"> </w:t>
            </w:r>
            <w:r w:rsidRPr="00823ECB">
              <w:rPr>
                <w:rFonts w:ascii="Verdana" w:eastAsia="Times New Roman" w:hAnsi="Verdana" w:cs="Times New Roman"/>
                <w:b/>
                <w:bCs/>
                <w:vanish/>
                <w:color w:val="333333"/>
                <w:sz w:val="17"/>
                <w:lang w:eastAsia="ru-RU"/>
              </w:rPr>
              <w:t>в</w:t>
            </w:r>
            <w:r w:rsidRPr="00823ECB">
              <w:rPr>
                <w:rFonts w:ascii="Verdana" w:eastAsia="Times New Roman" w:hAnsi="Verdana" w:cs="Times New Roman"/>
                <w:b/>
                <w:bCs/>
                <w:vanish/>
                <w:color w:val="333333"/>
                <w:sz w:val="17"/>
                <w:lang w:val="en-US" w:eastAsia="ru-RU"/>
              </w:rPr>
              <w:t xml:space="preserve"> </w:t>
            </w:r>
            <w:r w:rsidRPr="00823ECB">
              <w:rPr>
                <w:rFonts w:ascii="Verdana" w:eastAsia="Times New Roman" w:hAnsi="Verdana" w:cs="Times New Roman"/>
                <w:b/>
                <w:bCs/>
                <w:vanish/>
                <w:color w:val="333333"/>
                <w:sz w:val="17"/>
                <w:lang w:eastAsia="ru-RU"/>
              </w:rPr>
              <w:t>кварце</w:t>
            </w:r>
            <w:r w:rsidRPr="00823ECB">
              <w:rPr>
                <w:rFonts w:ascii="Verdana" w:eastAsia="Times New Roman" w:hAnsi="Verdana" w:cs="Times New Roman"/>
                <w:b/>
                <w:bCs/>
                <w:vanish/>
                <w:color w:val="333333"/>
                <w:sz w:val="17"/>
                <w:lang w:val="en-US" w:eastAsia="ru-RU"/>
              </w:rPr>
              <w:t>.</w:t>
            </w:r>
            <w:r w:rsidRPr="00823ECB">
              <w:rPr>
                <w:rFonts w:ascii="Verdana" w:eastAsia="Times New Roman" w:hAnsi="Verdana" w:cs="Times New Roman"/>
                <w:color w:val="333333"/>
                <w:sz w:val="17"/>
                <w:szCs w:val="17"/>
                <w:lang w:val="en-US" w:eastAsia="ru-RU"/>
              </w:rPr>
              <w:t xml:space="preserve"> Single black </w:t>
            </w:r>
            <w:r w:rsidRPr="00823ECB">
              <w:rPr>
                <w:rFonts w:ascii="Verdana" w:eastAsia="Times New Roman" w:hAnsi="Verdana" w:cs="Times New Roman"/>
                <w:b/>
                <w:bCs/>
                <w:color w:val="333333"/>
                <w:sz w:val="17"/>
                <w:lang w:val="en-US" w:eastAsia="ru-RU"/>
              </w:rPr>
              <w:t xml:space="preserve">tourmaline needle in </w:t>
            </w:r>
            <w:proofErr w:type="gramStart"/>
            <w:r w:rsidRPr="00823ECB">
              <w:rPr>
                <w:rFonts w:ascii="Verdana" w:eastAsia="Times New Roman" w:hAnsi="Verdana" w:cs="Times New Roman"/>
                <w:b/>
                <w:bCs/>
                <w:color w:val="333333"/>
                <w:sz w:val="17"/>
                <w:lang w:val="en-US" w:eastAsia="ru-RU"/>
              </w:rPr>
              <w:t>quartz</w:t>
            </w:r>
            <w:r w:rsidRPr="00823ECB">
              <w:rPr>
                <w:rFonts w:ascii="Verdana" w:eastAsia="Times New Roman" w:hAnsi="Verdana" w:cs="Times New Roman"/>
                <w:color w:val="333333"/>
                <w:sz w:val="17"/>
                <w:szCs w:val="17"/>
                <w:lang w:val="en-US" w:eastAsia="ru-RU"/>
              </w:rPr>
              <w:t xml:space="preserve"> .</w:t>
            </w:r>
            <w:proofErr w:type="gramEnd"/>
            <w:r w:rsidRPr="00823ECB">
              <w:rPr>
                <w:rFonts w:ascii="Verdana" w:eastAsia="Times New Roman" w:hAnsi="Verdana" w:cs="Times New Roman"/>
                <w:color w:val="333333"/>
                <w:sz w:val="17"/>
                <w:szCs w:val="17"/>
                <w:lang w:val="en-US" w:eastAsia="ru-RU"/>
              </w:rPr>
              <w:t xml:space="preserve"> </w:t>
            </w:r>
            <w:r w:rsidRPr="00823ECB">
              <w:rPr>
                <w:rFonts w:ascii="Verdana" w:eastAsia="Times New Roman" w:hAnsi="Verdana" w:cs="Times New Roman"/>
                <w:vanish/>
                <w:color w:val="333333"/>
                <w:sz w:val="17"/>
                <w:lang w:eastAsia="ru-RU"/>
              </w:rPr>
              <w:t>Точность</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резки</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положение</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иглы</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в</w:t>
            </w:r>
            <w:r w:rsidRPr="00823ECB">
              <w:rPr>
                <w:rFonts w:ascii="Verdana" w:eastAsia="Times New Roman" w:hAnsi="Verdana" w:cs="Times New Roman"/>
                <w:vanish/>
                <w:color w:val="333333"/>
                <w:sz w:val="17"/>
                <w:lang w:val="en-US" w:eastAsia="ru-RU"/>
              </w:rPr>
              <w:t xml:space="preserve"> culet </w:t>
            </w:r>
            <w:r w:rsidRPr="00823ECB">
              <w:rPr>
                <w:rFonts w:ascii="Verdana" w:eastAsia="Times New Roman" w:hAnsi="Verdana" w:cs="Times New Roman"/>
                <w:vanish/>
                <w:color w:val="333333"/>
                <w:sz w:val="17"/>
                <w:lang w:eastAsia="ru-RU"/>
              </w:rPr>
              <w:t>и</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расширения</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перпендикулярно</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столу</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так</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турмалин</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находит</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свое</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отражение</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в</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калейдоскопе</w:t>
            </w:r>
            <w:r w:rsidRPr="00823ECB">
              <w:rPr>
                <w:rFonts w:ascii="Verdana" w:eastAsia="Times New Roman" w:hAnsi="Verdana" w:cs="Times New Roman"/>
                <w:vanish/>
                <w:color w:val="333333"/>
                <w:sz w:val="17"/>
                <w:lang w:val="en-US" w:eastAsia="ru-RU"/>
              </w:rPr>
              <w:t>-</w:t>
            </w:r>
            <w:r w:rsidRPr="00823ECB">
              <w:rPr>
                <w:rFonts w:ascii="Verdana" w:eastAsia="Times New Roman" w:hAnsi="Verdana" w:cs="Times New Roman"/>
                <w:vanish/>
                <w:color w:val="333333"/>
                <w:sz w:val="17"/>
                <w:lang w:eastAsia="ru-RU"/>
              </w:rPr>
              <w:t>эффект</w:t>
            </w:r>
            <w:r w:rsidRPr="00823ECB">
              <w:rPr>
                <w:rFonts w:ascii="Verdana" w:eastAsia="Times New Roman" w:hAnsi="Verdana" w:cs="Times New Roman"/>
                <w:vanish/>
                <w:color w:val="333333"/>
                <w:sz w:val="17"/>
                <w:lang w:val="en-US" w:eastAsia="ru-RU"/>
              </w:rPr>
              <w:t>.</w:t>
            </w:r>
            <w:r w:rsidRPr="00823ECB">
              <w:rPr>
                <w:rFonts w:ascii="Verdana" w:eastAsia="Times New Roman" w:hAnsi="Verdana" w:cs="Times New Roman"/>
                <w:color w:val="333333"/>
                <w:sz w:val="17"/>
                <w:szCs w:val="17"/>
                <w:lang w:val="en-US" w:eastAsia="ru-RU"/>
              </w:rPr>
              <w:t xml:space="preserve"> Precision cutting positioned the needle at the culet and extending perpendicular to the table so the tourmaline is reflected in a kaleidoscope-like effect. </w:t>
            </w:r>
            <w:r w:rsidRPr="00823ECB">
              <w:rPr>
                <w:rFonts w:ascii="Verdana" w:eastAsia="Times New Roman" w:hAnsi="Verdana" w:cs="Times New Roman"/>
                <w:vanish/>
                <w:color w:val="333333"/>
                <w:sz w:val="17"/>
                <w:lang w:val="en-US" w:eastAsia="ru-RU"/>
              </w:rPr>
              <w:t>(</w:t>
            </w:r>
            <w:r w:rsidRPr="00823ECB">
              <w:rPr>
                <w:rFonts w:ascii="Verdana" w:eastAsia="Times New Roman" w:hAnsi="Verdana" w:cs="Times New Roman"/>
                <w:vanish/>
                <w:color w:val="333333"/>
                <w:sz w:val="17"/>
                <w:lang w:eastAsia="ru-RU"/>
              </w:rPr>
              <w:t>Фото</w:t>
            </w:r>
            <w:r w:rsidRPr="00823ECB">
              <w:rPr>
                <w:rFonts w:ascii="Verdana" w:eastAsia="Times New Roman" w:hAnsi="Verdana" w:cs="Times New Roman"/>
                <w:vanish/>
                <w:color w:val="333333"/>
                <w:sz w:val="17"/>
                <w:lang w:val="en-US" w:eastAsia="ru-RU"/>
              </w:rPr>
              <w:t>: Wimon Manorotkul)</w:t>
            </w:r>
            <w:r w:rsidRPr="00823ECB">
              <w:rPr>
                <w:rFonts w:ascii="Verdana" w:eastAsia="Times New Roman" w:hAnsi="Verdana" w:cs="Times New Roman"/>
                <w:color w:val="333333"/>
                <w:sz w:val="17"/>
                <w:szCs w:val="17"/>
                <w:lang w:val="en-US" w:eastAsia="ru-RU"/>
              </w:rPr>
              <w:t xml:space="preserve"> </w:t>
            </w:r>
            <w:proofErr w:type="gramStart"/>
            <w:r w:rsidRPr="00823ECB">
              <w:rPr>
                <w:rFonts w:ascii="Verdana" w:eastAsia="Times New Roman" w:hAnsi="Verdana" w:cs="Times New Roman"/>
                <w:color w:val="333333"/>
                <w:sz w:val="17"/>
                <w:szCs w:val="17"/>
                <w:lang w:eastAsia="ru-RU"/>
              </w:rPr>
              <w:t>(Photo:</w:t>
            </w:r>
            <w:proofErr w:type="gramEnd"/>
            <w:r w:rsidRPr="00823ECB">
              <w:rPr>
                <w:rFonts w:ascii="Verdana" w:eastAsia="Times New Roman" w:hAnsi="Verdana" w:cs="Times New Roman"/>
                <w:color w:val="333333"/>
                <w:sz w:val="17"/>
                <w:szCs w:val="17"/>
                <w:lang w:eastAsia="ru-RU"/>
              </w:rPr>
              <w:t xml:space="preserve"> </w:t>
            </w:r>
            <w:proofErr w:type="gramStart"/>
            <w:r w:rsidRPr="00823ECB">
              <w:rPr>
                <w:rFonts w:ascii="Verdana" w:eastAsia="Times New Roman" w:hAnsi="Verdana" w:cs="Times New Roman"/>
                <w:color w:val="333333"/>
                <w:sz w:val="17"/>
                <w:szCs w:val="17"/>
                <w:lang w:eastAsia="ru-RU"/>
              </w:rPr>
              <w:t xml:space="preserve">Wimon Manorotkul) </w:t>
            </w:r>
            <w:proofErr w:type="gramEnd"/>
          </w:p>
        </w:tc>
      </w:tr>
      <w:tr w:rsidR="00823ECB" w:rsidRPr="00823ECB" w:rsidTr="00823ECB">
        <w:trPr>
          <w:tblCellSpacing w:w="15" w:type="dxa"/>
        </w:trPr>
        <w:tc>
          <w:tcPr>
            <w:tcW w:w="0" w:type="auto"/>
            <w:tcMar>
              <w:top w:w="0" w:type="dxa"/>
              <w:left w:w="0" w:type="dxa"/>
              <w:bottom w:w="0" w:type="dxa"/>
              <w:right w:w="0" w:type="dxa"/>
            </w:tcMar>
            <w:vAlign w:val="center"/>
            <w:hideMark/>
          </w:tcPr>
          <w:p w:rsidR="00823ECB" w:rsidRPr="00823ECB" w:rsidRDefault="00823ECB" w:rsidP="00823ECB">
            <w:pPr>
              <w:spacing w:before="300" w:after="300" w:line="240" w:lineRule="auto"/>
              <w:rPr>
                <w:rFonts w:ascii="Verdana" w:eastAsia="Times New Roman" w:hAnsi="Verdana" w:cs="Times New Roman"/>
                <w:sz w:val="24"/>
                <w:szCs w:val="24"/>
                <w:lang w:eastAsia="ru-RU"/>
              </w:rPr>
            </w:pPr>
            <w:r>
              <w:rPr>
                <w:rFonts w:ascii="Verdana" w:eastAsia="Times New Roman" w:hAnsi="Verdana" w:cs="Times New Roman"/>
                <w:noProof/>
                <w:sz w:val="24"/>
                <w:szCs w:val="24"/>
                <w:lang w:eastAsia="ru-RU"/>
              </w:rPr>
              <w:lastRenderedPageBreak/>
              <w:drawing>
                <wp:inline distT="0" distB="0" distL="0" distR="0">
                  <wp:extent cx="5486400" cy="5486400"/>
                  <wp:effectExtent l="19050" t="0" r="0" b="0"/>
                  <wp:docPr id="10" name="Рисунок 10" descr="Quartz Inclusion photo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uartz Inclusion photo image"/>
                          <pic:cNvPicPr>
                            <a:picLocks noChangeAspect="1" noChangeArrowheads="1"/>
                          </pic:cNvPicPr>
                        </pic:nvPicPr>
                        <pic:blipFill>
                          <a:blip r:embed="rId19" cstate="print"/>
                          <a:srcRect/>
                          <a:stretch>
                            <a:fillRect/>
                          </a:stretch>
                        </pic:blipFill>
                        <pic:spPr bwMode="auto">
                          <a:xfrm>
                            <a:off x="0" y="0"/>
                            <a:ext cx="5486400" cy="5486400"/>
                          </a:xfrm>
                          <a:prstGeom prst="rect">
                            <a:avLst/>
                          </a:prstGeom>
                          <a:noFill/>
                          <a:ln w="9525">
                            <a:noFill/>
                            <a:miter lim="800000"/>
                            <a:headEnd/>
                            <a:tailEnd/>
                          </a:ln>
                        </pic:spPr>
                      </pic:pic>
                    </a:graphicData>
                  </a:graphic>
                </wp:inline>
              </w:drawing>
            </w:r>
          </w:p>
        </w:tc>
      </w:tr>
    </w:tbl>
    <w:p w:rsidR="00823ECB" w:rsidRPr="00823ECB" w:rsidRDefault="00823ECB" w:rsidP="00823ECB">
      <w:pPr>
        <w:shd w:val="clear" w:color="auto" w:fill="FFFFFF"/>
        <w:spacing w:line="240" w:lineRule="auto"/>
        <w:rPr>
          <w:rFonts w:ascii="Verdana" w:eastAsia="Times New Roman" w:hAnsi="Verdana" w:cs="Times New Roman"/>
          <w:vanish/>
          <w:sz w:val="24"/>
          <w:szCs w:val="24"/>
          <w:lang w:eastAsia="ru-RU"/>
        </w:rPr>
      </w:pPr>
    </w:p>
    <w:tbl>
      <w:tblPr>
        <w:tblW w:w="5220" w:type="dxa"/>
        <w:tblCellSpacing w:w="15" w:type="dxa"/>
        <w:tblCellMar>
          <w:top w:w="15" w:type="dxa"/>
          <w:left w:w="15" w:type="dxa"/>
          <w:bottom w:w="15" w:type="dxa"/>
          <w:right w:w="15" w:type="dxa"/>
        </w:tblCellMar>
        <w:tblLook w:val="04A0"/>
      </w:tblPr>
      <w:tblGrid>
        <w:gridCol w:w="5220"/>
      </w:tblGrid>
      <w:tr w:rsidR="00823ECB" w:rsidRPr="00823ECB" w:rsidTr="00823ECB">
        <w:trPr>
          <w:tblCellSpacing w:w="15" w:type="dxa"/>
        </w:trPr>
        <w:tc>
          <w:tcPr>
            <w:tcW w:w="0" w:type="auto"/>
            <w:tcMar>
              <w:top w:w="0" w:type="dxa"/>
              <w:left w:w="0" w:type="dxa"/>
              <w:bottom w:w="0" w:type="dxa"/>
              <w:right w:w="0" w:type="dxa"/>
            </w:tcMar>
            <w:vAlign w:val="center"/>
            <w:hideMark/>
          </w:tcPr>
          <w:p w:rsidR="00823ECB" w:rsidRPr="00823ECB" w:rsidRDefault="00823ECB" w:rsidP="00823ECB">
            <w:pPr>
              <w:spacing w:before="300" w:after="300" w:line="240" w:lineRule="auto"/>
              <w:rPr>
                <w:rFonts w:ascii="Verdana" w:eastAsia="Times New Roman" w:hAnsi="Verdana" w:cs="Times New Roman"/>
                <w:sz w:val="24"/>
                <w:szCs w:val="24"/>
                <w:lang w:eastAsia="ru-RU"/>
              </w:rPr>
            </w:pPr>
            <w:r>
              <w:rPr>
                <w:rFonts w:ascii="Verdana" w:eastAsia="Times New Roman" w:hAnsi="Verdana" w:cs="Times New Roman"/>
                <w:noProof/>
                <w:sz w:val="24"/>
                <w:szCs w:val="24"/>
                <w:lang w:eastAsia="ru-RU"/>
              </w:rPr>
              <w:lastRenderedPageBreak/>
              <w:drawing>
                <wp:inline distT="0" distB="0" distL="0" distR="0">
                  <wp:extent cx="3257550" cy="4114800"/>
                  <wp:effectExtent l="19050" t="0" r="0" b="0"/>
                  <wp:docPr id="11" name="Рисунок 11" descr="Spinel Inclusion photomicrograph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pinel Inclusion photomicrograph image"/>
                          <pic:cNvPicPr>
                            <a:picLocks noChangeAspect="1" noChangeArrowheads="1"/>
                          </pic:cNvPicPr>
                        </pic:nvPicPr>
                        <pic:blipFill>
                          <a:blip r:embed="rId20" cstate="print"/>
                          <a:srcRect/>
                          <a:stretch>
                            <a:fillRect/>
                          </a:stretch>
                        </pic:blipFill>
                        <pic:spPr bwMode="auto">
                          <a:xfrm>
                            <a:off x="0" y="0"/>
                            <a:ext cx="3257550" cy="4114800"/>
                          </a:xfrm>
                          <a:prstGeom prst="rect">
                            <a:avLst/>
                          </a:prstGeom>
                          <a:noFill/>
                          <a:ln w="9525">
                            <a:noFill/>
                            <a:miter lim="800000"/>
                            <a:headEnd/>
                            <a:tailEnd/>
                          </a:ln>
                        </pic:spPr>
                      </pic:pic>
                    </a:graphicData>
                  </a:graphic>
                </wp:inline>
              </w:drawing>
            </w:r>
          </w:p>
        </w:tc>
      </w:tr>
      <w:tr w:rsidR="00823ECB" w:rsidRPr="00823ECB" w:rsidTr="00823ECB">
        <w:trPr>
          <w:tblCellSpacing w:w="15" w:type="dxa"/>
          <w:hidden/>
        </w:trPr>
        <w:tc>
          <w:tcPr>
            <w:tcW w:w="0" w:type="auto"/>
            <w:tcMar>
              <w:top w:w="45" w:type="dxa"/>
              <w:left w:w="45" w:type="dxa"/>
              <w:bottom w:w="45" w:type="dxa"/>
              <w:right w:w="45" w:type="dxa"/>
            </w:tcMar>
            <w:vAlign w:val="center"/>
            <w:hideMark/>
          </w:tcPr>
          <w:p w:rsidR="00823ECB" w:rsidRPr="00823ECB" w:rsidRDefault="00823ECB" w:rsidP="00823ECB">
            <w:pPr>
              <w:spacing w:before="300" w:after="300" w:line="210" w:lineRule="atLeast"/>
              <w:rPr>
                <w:rFonts w:ascii="Verdana" w:eastAsia="Times New Roman" w:hAnsi="Verdana" w:cs="Times New Roman"/>
                <w:color w:val="333333"/>
                <w:sz w:val="17"/>
                <w:szCs w:val="17"/>
                <w:lang w:eastAsia="ru-RU"/>
              </w:rPr>
            </w:pPr>
            <w:r w:rsidRPr="00823ECB">
              <w:rPr>
                <w:rFonts w:ascii="Verdana" w:eastAsia="Times New Roman" w:hAnsi="Verdana" w:cs="Times New Roman"/>
                <w:b/>
                <w:bCs/>
                <w:vanish/>
                <w:color w:val="333333"/>
                <w:sz w:val="17"/>
                <w:lang w:eastAsia="ru-RU"/>
              </w:rPr>
              <w:t>Внутренняя</w:t>
            </w:r>
            <w:r w:rsidRPr="00823ECB">
              <w:rPr>
                <w:rFonts w:ascii="Verdana" w:eastAsia="Times New Roman" w:hAnsi="Verdana" w:cs="Times New Roman"/>
                <w:b/>
                <w:bCs/>
                <w:vanish/>
                <w:color w:val="333333"/>
                <w:sz w:val="17"/>
                <w:lang w:val="en-US" w:eastAsia="ru-RU"/>
              </w:rPr>
              <w:t xml:space="preserve"> </w:t>
            </w:r>
            <w:r w:rsidRPr="00823ECB">
              <w:rPr>
                <w:rFonts w:ascii="Verdana" w:eastAsia="Times New Roman" w:hAnsi="Verdana" w:cs="Times New Roman"/>
                <w:b/>
                <w:bCs/>
                <w:vanish/>
                <w:color w:val="333333"/>
                <w:sz w:val="17"/>
                <w:lang w:eastAsia="ru-RU"/>
              </w:rPr>
              <w:t>красота</w:t>
            </w:r>
            <w:r w:rsidRPr="00823ECB">
              <w:rPr>
                <w:rFonts w:ascii="Verdana" w:eastAsia="Times New Roman" w:hAnsi="Verdana" w:cs="Times New Roman"/>
                <w:b/>
                <w:bCs/>
                <w:vanish/>
                <w:color w:val="333333"/>
                <w:sz w:val="17"/>
                <w:lang w:val="en-US" w:eastAsia="ru-RU"/>
              </w:rPr>
              <w:t>.</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Иглы</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и</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тромбоцитов</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мигать</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спектральных</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цветов</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следующие</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октаэдрические</w:t>
            </w:r>
            <w:r w:rsidRPr="00823ECB">
              <w:rPr>
                <w:rFonts w:ascii="Verdana" w:eastAsia="Times New Roman" w:hAnsi="Verdana" w:cs="Times New Roman"/>
                <w:vanish/>
                <w:color w:val="333333"/>
                <w:sz w:val="17"/>
                <w:lang w:val="en-US" w:eastAsia="ru-RU"/>
              </w:rPr>
              <w:t>-</w:t>
            </w:r>
            <w:r w:rsidRPr="00823ECB">
              <w:rPr>
                <w:rFonts w:ascii="Verdana" w:eastAsia="Times New Roman" w:hAnsi="Verdana" w:cs="Times New Roman"/>
                <w:vanish/>
                <w:color w:val="333333"/>
                <w:sz w:val="17"/>
                <w:lang w:eastAsia="ru-RU"/>
              </w:rPr>
              <w:t>как</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призрак</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в</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микрофотография</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фиолетовые</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шпинели</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из</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наших</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августа</w:t>
            </w:r>
            <w:r w:rsidRPr="00823ECB">
              <w:rPr>
                <w:rFonts w:ascii="Verdana" w:eastAsia="Times New Roman" w:hAnsi="Verdana" w:cs="Times New Roman"/>
                <w:vanish/>
                <w:color w:val="333333"/>
                <w:sz w:val="17"/>
                <w:lang w:val="en-US" w:eastAsia="ru-RU"/>
              </w:rPr>
              <w:t xml:space="preserve"> 2007 </w:t>
            </w:r>
            <w:r w:rsidRPr="00823ECB">
              <w:rPr>
                <w:rFonts w:ascii="Verdana" w:eastAsia="Times New Roman" w:hAnsi="Verdana" w:cs="Times New Roman"/>
                <w:vanish/>
                <w:color w:val="333333"/>
                <w:sz w:val="17"/>
                <w:lang w:eastAsia="ru-RU"/>
              </w:rPr>
              <w:t>признакам</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драгоценный</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камень</w:t>
            </w:r>
            <w:r w:rsidRPr="00823ECB">
              <w:rPr>
                <w:rFonts w:ascii="Verdana" w:eastAsia="Times New Roman" w:hAnsi="Verdana" w:cs="Times New Roman"/>
                <w:vanish/>
                <w:color w:val="333333"/>
                <w:sz w:val="17"/>
                <w:lang w:val="en-US" w:eastAsia="ru-RU"/>
              </w:rPr>
              <w:t>.</w:t>
            </w:r>
            <w:r w:rsidRPr="00823ECB">
              <w:rPr>
                <w:rFonts w:ascii="Verdana" w:eastAsia="Times New Roman" w:hAnsi="Verdana" w:cs="Times New Roman"/>
                <w:color w:val="333333"/>
                <w:sz w:val="17"/>
                <w:szCs w:val="17"/>
                <w:lang w:val="en-US" w:eastAsia="ru-RU"/>
              </w:rPr>
              <w:t xml:space="preserve"> </w:t>
            </w:r>
            <w:r w:rsidRPr="00823ECB">
              <w:rPr>
                <w:rFonts w:ascii="Verdana" w:eastAsia="Times New Roman" w:hAnsi="Verdana" w:cs="Times New Roman"/>
                <w:b/>
                <w:bCs/>
                <w:color w:val="333333"/>
                <w:sz w:val="17"/>
                <w:lang w:val="en-US" w:eastAsia="ru-RU"/>
              </w:rPr>
              <w:t>Internal beauty.</w:t>
            </w:r>
            <w:r w:rsidRPr="00823ECB">
              <w:rPr>
                <w:rFonts w:ascii="Verdana" w:eastAsia="Times New Roman" w:hAnsi="Verdana" w:cs="Times New Roman"/>
                <w:color w:val="333333"/>
                <w:sz w:val="17"/>
                <w:szCs w:val="17"/>
                <w:lang w:val="en-US" w:eastAsia="ru-RU"/>
              </w:rPr>
              <w:t xml:space="preserve"> Needles and platelets flashing spectral colors following the octahedral-like phantom in a micrograph of a purple spinel from our August 2007 featured gemstone. </w:t>
            </w:r>
            <w:r w:rsidRPr="00823ECB">
              <w:rPr>
                <w:rFonts w:ascii="Verdana" w:eastAsia="Times New Roman" w:hAnsi="Verdana" w:cs="Times New Roman"/>
                <w:vanish/>
                <w:color w:val="333333"/>
                <w:sz w:val="17"/>
                <w:lang w:eastAsia="ru-RU"/>
              </w:rPr>
              <w:t>См</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больше</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микрофотографии</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включения</w:t>
            </w:r>
            <w:r w:rsidRPr="00823ECB">
              <w:rPr>
                <w:rFonts w:ascii="Verdana" w:eastAsia="Times New Roman" w:hAnsi="Verdana" w:cs="Times New Roman"/>
                <w:vanish/>
                <w:color w:val="333333"/>
                <w:sz w:val="17"/>
                <w:lang w:val="en-US" w:eastAsia="ru-RU"/>
              </w:rPr>
              <w:t xml:space="preserve"> </w:t>
            </w:r>
            <w:hyperlink r:id="rId21" w:anchor="august_2007" w:history="1">
              <w:r w:rsidRPr="00823ECB">
                <w:rPr>
                  <w:rFonts w:ascii="Verdana" w:eastAsia="Times New Roman" w:hAnsi="Verdana" w:cs="Times New Roman"/>
                  <w:b/>
                  <w:bCs/>
                  <w:vanish/>
                  <w:color w:val="333333"/>
                  <w:sz w:val="17"/>
                  <w:u w:val="single"/>
                  <w:lang w:eastAsia="ru-RU"/>
                </w:rPr>
                <w:t>здесь</w:t>
              </w:r>
            </w:hyperlink>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color w:val="333333"/>
                <w:sz w:val="17"/>
                <w:szCs w:val="17"/>
                <w:lang w:val="en-US" w:eastAsia="ru-RU"/>
              </w:rPr>
              <w:t xml:space="preserve"> </w:t>
            </w:r>
            <w:r w:rsidRPr="00823ECB">
              <w:rPr>
                <w:rFonts w:ascii="Verdana" w:eastAsia="Times New Roman" w:hAnsi="Verdana" w:cs="Times New Roman"/>
                <w:color w:val="333333"/>
                <w:sz w:val="17"/>
                <w:szCs w:val="17"/>
                <w:lang w:eastAsia="ru-RU"/>
              </w:rPr>
              <w:t xml:space="preserve">See more inclusion photomicrographs </w:t>
            </w:r>
            <w:hyperlink r:id="rId22" w:anchor="august_2007" w:history="1">
              <w:r w:rsidRPr="00823ECB">
                <w:rPr>
                  <w:rFonts w:ascii="Verdana" w:eastAsia="Times New Roman" w:hAnsi="Verdana" w:cs="Times New Roman"/>
                  <w:b/>
                  <w:bCs/>
                  <w:color w:val="333333"/>
                  <w:sz w:val="17"/>
                  <w:u w:val="single"/>
                  <w:lang w:eastAsia="ru-RU"/>
                </w:rPr>
                <w:t>here</w:t>
              </w:r>
            </w:hyperlink>
            <w:r w:rsidRPr="00823ECB">
              <w:rPr>
                <w:rFonts w:ascii="Verdana" w:eastAsia="Times New Roman" w:hAnsi="Verdana" w:cs="Times New Roman"/>
                <w:color w:val="333333"/>
                <w:sz w:val="17"/>
                <w:szCs w:val="17"/>
                <w:lang w:eastAsia="ru-RU"/>
              </w:rPr>
              <w:t xml:space="preserve"> . </w:t>
            </w:r>
          </w:p>
        </w:tc>
      </w:tr>
    </w:tbl>
    <w:p w:rsidR="00823ECB" w:rsidRPr="00823ECB" w:rsidRDefault="00823ECB" w:rsidP="00823ECB">
      <w:pPr>
        <w:shd w:val="clear" w:color="auto" w:fill="FFFFFF"/>
        <w:spacing w:line="240" w:lineRule="auto"/>
        <w:rPr>
          <w:rFonts w:ascii="Verdana" w:eastAsia="Times New Roman" w:hAnsi="Verdana" w:cs="Times New Roman"/>
          <w:vanish/>
          <w:sz w:val="24"/>
          <w:szCs w:val="24"/>
          <w:lang w:eastAsia="ru-RU"/>
        </w:rPr>
      </w:pPr>
    </w:p>
    <w:tbl>
      <w:tblPr>
        <w:tblW w:w="8730" w:type="dxa"/>
        <w:tblCellSpacing w:w="15" w:type="dxa"/>
        <w:tblCellMar>
          <w:top w:w="15" w:type="dxa"/>
          <w:left w:w="15" w:type="dxa"/>
          <w:bottom w:w="15" w:type="dxa"/>
          <w:right w:w="15" w:type="dxa"/>
        </w:tblCellMar>
        <w:tblLook w:val="04A0"/>
      </w:tblPr>
      <w:tblGrid>
        <w:gridCol w:w="8730"/>
      </w:tblGrid>
      <w:tr w:rsidR="00823ECB" w:rsidRPr="00823ECB" w:rsidTr="00823ECB">
        <w:trPr>
          <w:tblCellSpacing w:w="15" w:type="dxa"/>
        </w:trPr>
        <w:tc>
          <w:tcPr>
            <w:tcW w:w="0" w:type="auto"/>
            <w:tcMar>
              <w:top w:w="0" w:type="dxa"/>
              <w:left w:w="0" w:type="dxa"/>
              <w:bottom w:w="0" w:type="dxa"/>
              <w:right w:w="0" w:type="dxa"/>
            </w:tcMar>
            <w:vAlign w:val="center"/>
            <w:hideMark/>
          </w:tcPr>
          <w:p w:rsidR="00823ECB" w:rsidRPr="00823ECB" w:rsidRDefault="00823ECB" w:rsidP="00823ECB">
            <w:pPr>
              <w:spacing w:before="300" w:after="300" w:line="240" w:lineRule="auto"/>
              <w:rPr>
                <w:rFonts w:ascii="Verdana" w:eastAsia="Times New Roman" w:hAnsi="Verdana" w:cs="Times New Roman"/>
                <w:sz w:val="24"/>
                <w:szCs w:val="24"/>
                <w:lang w:eastAsia="ru-RU"/>
              </w:rPr>
            </w:pPr>
            <w:r>
              <w:rPr>
                <w:rFonts w:ascii="Verdana" w:eastAsia="Times New Roman" w:hAnsi="Verdana" w:cs="Times New Roman"/>
                <w:noProof/>
                <w:sz w:val="24"/>
                <w:szCs w:val="24"/>
                <w:lang w:eastAsia="ru-RU"/>
              </w:rPr>
              <w:lastRenderedPageBreak/>
              <w:drawing>
                <wp:inline distT="0" distB="0" distL="0" distR="0">
                  <wp:extent cx="5486400" cy="3810000"/>
                  <wp:effectExtent l="19050" t="0" r="0" b="0"/>
                  <wp:docPr id="12" name="Рисунок 12" descr="Sapphire Inclusion photomicrograph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apphire Inclusion photomicrograph image"/>
                          <pic:cNvPicPr>
                            <a:picLocks noChangeAspect="1" noChangeArrowheads="1"/>
                          </pic:cNvPicPr>
                        </pic:nvPicPr>
                        <pic:blipFill>
                          <a:blip r:embed="rId23" cstate="print"/>
                          <a:srcRect/>
                          <a:stretch>
                            <a:fillRect/>
                          </a:stretch>
                        </pic:blipFill>
                        <pic:spPr bwMode="auto">
                          <a:xfrm>
                            <a:off x="0" y="0"/>
                            <a:ext cx="5486400" cy="3810000"/>
                          </a:xfrm>
                          <a:prstGeom prst="rect">
                            <a:avLst/>
                          </a:prstGeom>
                          <a:noFill/>
                          <a:ln w="9525">
                            <a:noFill/>
                            <a:miter lim="800000"/>
                            <a:headEnd/>
                            <a:tailEnd/>
                          </a:ln>
                        </pic:spPr>
                      </pic:pic>
                    </a:graphicData>
                  </a:graphic>
                </wp:inline>
              </w:drawing>
            </w:r>
          </w:p>
        </w:tc>
      </w:tr>
      <w:tr w:rsidR="00823ECB" w:rsidRPr="00823ECB" w:rsidTr="00823ECB">
        <w:trPr>
          <w:tblCellSpacing w:w="15" w:type="dxa"/>
          <w:hidden/>
        </w:trPr>
        <w:tc>
          <w:tcPr>
            <w:tcW w:w="0" w:type="auto"/>
            <w:tcMar>
              <w:top w:w="45" w:type="dxa"/>
              <w:left w:w="45" w:type="dxa"/>
              <w:bottom w:w="45" w:type="dxa"/>
              <w:right w:w="45" w:type="dxa"/>
            </w:tcMar>
            <w:vAlign w:val="center"/>
            <w:hideMark/>
          </w:tcPr>
          <w:p w:rsidR="00823ECB" w:rsidRPr="00823ECB" w:rsidRDefault="00823ECB" w:rsidP="00823ECB">
            <w:pPr>
              <w:spacing w:before="300" w:after="300" w:line="210" w:lineRule="atLeast"/>
              <w:rPr>
                <w:rFonts w:ascii="Verdana" w:eastAsia="Times New Roman" w:hAnsi="Verdana" w:cs="Times New Roman"/>
                <w:color w:val="333333"/>
                <w:sz w:val="17"/>
                <w:szCs w:val="17"/>
                <w:lang w:eastAsia="ru-RU"/>
              </w:rPr>
            </w:pPr>
            <w:r w:rsidRPr="00823ECB">
              <w:rPr>
                <w:rFonts w:ascii="Verdana" w:eastAsia="Times New Roman" w:hAnsi="Verdana" w:cs="Times New Roman"/>
                <w:vanish/>
                <w:color w:val="333333"/>
                <w:sz w:val="17"/>
                <w:lang w:eastAsia="ru-RU"/>
              </w:rPr>
              <w:t>Другая</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точка</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зрения</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отрицательного</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кристалла</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который</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кажется</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вырос</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в</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b/>
                <w:bCs/>
                <w:vanish/>
                <w:color w:val="333333"/>
                <w:sz w:val="17"/>
                <w:lang w:eastAsia="ru-RU"/>
              </w:rPr>
              <w:t>штопор</w:t>
            </w:r>
            <w:r w:rsidRPr="00823ECB">
              <w:rPr>
                <w:rFonts w:ascii="Verdana" w:eastAsia="Times New Roman" w:hAnsi="Verdana" w:cs="Times New Roman"/>
                <w:b/>
                <w:bCs/>
                <w:vanish/>
                <w:color w:val="333333"/>
                <w:sz w:val="17"/>
                <w:lang w:val="en-US" w:eastAsia="ru-RU"/>
              </w:rPr>
              <w:t xml:space="preserve"> </w:t>
            </w:r>
            <w:r w:rsidRPr="00823ECB">
              <w:rPr>
                <w:rFonts w:ascii="Verdana" w:eastAsia="Times New Roman" w:hAnsi="Verdana" w:cs="Times New Roman"/>
                <w:b/>
                <w:bCs/>
                <w:vanish/>
                <w:color w:val="333333"/>
                <w:sz w:val="17"/>
                <w:lang w:eastAsia="ru-RU"/>
              </w:rPr>
              <w:t>узор</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в</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сапфир</w:t>
            </w:r>
            <w:r w:rsidRPr="00823ECB">
              <w:rPr>
                <w:rFonts w:ascii="Verdana" w:eastAsia="Times New Roman" w:hAnsi="Verdana" w:cs="Times New Roman"/>
                <w:vanish/>
                <w:color w:val="333333"/>
                <w:sz w:val="17"/>
                <w:lang w:val="en-US" w:eastAsia="ru-RU"/>
              </w:rPr>
              <w:t>.</w:t>
            </w:r>
            <w:r w:rsidRPr="00823ECB">
              <w:rPr>
                <w:rFonts w:ascii="Verdana" w:eastAsia="Times New Roman" w:hAnsi="Verdana" w:cs="Times New Roman"/>
                <w:color w:val="333333"/>
                <w:sz w:val="17"/>
                <w:szCs w:val="17"/>
                <w:lang w:val="en-US" w:eastAsia="ru-RU"/>
              </w:rPr>
              <w:t xml:space="preserve"> Another view of a negative crystal that seems to have grown in a </w:t>
            </w:r>
            <w:r w:rsidRPr="00823ECB">
              <w:rPr>
                <w:rFonts w:ascii="Verdana" w:eastAsia="Times New Roman" w:hAnsi="Verdana" w:cs="Times New Roman"/>
                <w:b/>
                <w:bCs/>
                <w:color w:val="333333"/>
                <w:sz w:val="17"/>
                <w:lang w:val="en-US" w:eastAsia="ru-RU"/>
              </w:rPr>
              <w:t>corkscrew-like pattern</w:t>
            </w:r>
            <w:r w:rsidRPr="00823ECB">
              <w:rPr>
                <w:rFonts w:ascii="Verdana" w:eastAsia="Times New Roman" w:hAnsi="Verdana" w:cs="Times New Roman"/>
                <w:color w:val="333333"/>
                <w:sz w:val="17"/>
                <w:szCs w:val="17"/>
                <w:lang w:val="en-US" w:eastAsia="ru-RU"/>
              </w:rPr>
              <w:t xml:space="preserve"> in a sapphire. </w:t>
            </w:r>
            <w:r w:rsidRPr="00823ECB">
              <w:rPr>
                <w:rFonts w:ascii="Verdana" w:eastAsia="Times New Roman" w:hAnsi="Verdana" w:cs="Times New Roman"/>
                <w:vanish/>
                <w:color w:val="333333"/>
                <w:sz w:val="17"/>
                <w:lang w:val="en-US" w:eastAsia="ru-RU"/>
              </w:rPr>
              <w:t>(</w:t>
            </w:r>
            <w:r w:rsidRPr="00823ECB">
              <w:rPr>
                <w:rFonts w:ascii="Verdana" w:eastAsia="Times New Roman" w:hAnsi="Verdana" w:cs="Times New Roman"/>
                <w:vanish/>
                <w:color w:val="333333"/>
                <w:sz w:val="17"/>
                <w:lang w:eastAsia="ru-RU"/>
              </w:rPr>
              <w:t>Фото</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Пала</w:t>
            </w:r>
            <w:r w:rsidRPr="00823ECB">
              <w:rPr>
                <w:rFonts w:ascii="Verdana" w:eastAsia="Times New Roman" w:hAnsi="Verdana" w:cs="Times New Roman"/>
                <w:vanish/>
                <w:color w:val="333333"/>
                <w:sz w:val="17"/>
                <w:lang w:val="en-US" w:eastAsia="ru-RU"/>
              </w:rPr>
              <w:t xml:space="preserve"> International)</w:t>
            </w:r>
            <w:r w:rsidRPr="00823ECB">
              <w:rPr>
                <w:rFonts w:ascii="Verdana" w:eastAsia="Times New Roman" w:hAnsi="Verdana" w:cs="Times New Roman"/>
                <w:color w:val="333333"/>
                <w:sz w:val="17"/>
                <w:szCs w:val="17"/>
                <w:lang w:val="en-US" w:eastAsia="ru-RU"/>
              </w:rPr>
              <w:t xml:space="preserve"> </w:t>
            </w:r>
            <w:proofErr w:type="gramStart"/>
            <w:r w:rsidRPr="00823ECB">
              <w:rPr>
                <w:rFonts w:ascii="Verdana" w:eastAsia="Times New Roman" w:hAnsi="Verdana" w:cs="Times New Roman"/>
                <w:color w:val="333333"/>
                <w:sz w:val="17"/>
                <w:szCs w:val="17"/>
                <w:lang w:eastAsia="ru-RU"/>
              </w:rPr>
              <w:t>(Photo:</w:t>
            </w:r>
            <w:proofErr w:type="gramEnd"/>
            <w:r w:rsidRPr="00823ECB">
              <w:rPr>
                <w:rFonts w:ascii="Verdana" w:eastAsia="Times New Roman" w:hAnsi="Verdana" w:cs="Times New Roman"/>
                <w:color w:val="333333"/>
                <w:sz w:val="17"/>
                <w:szCs w:val="17"/>
                <w:lang w:eastAsia="ru-RU"/>
              </w:rPr>
              <w:t xml:space="preserve"> </w:t>
            </w:r>
            <w:proofErr w:type="gramStart"/>
            <w:r w:rsidRPr="00823ECB">
              <w:rPr>
                <w:rFonts w:ascii="Verdana" w:eastAsia="Times New Roman" w:hAnsi="Verdana" w:cs="Times New Roman"/>
                <w:color w:val="333333"/>
                <w:sz w:val="17"/>
                <w:szCs w:val="17"/>
                <w:lang w:eastAsia="ru-RU"/>
              </w:rPr>
              <w:t xml:space="preserve">Pala International) </w:t>
            </w:r>
            <w:proofErr w:type="gramEnd"/>
          </w:p>
        </w:tc>
      </w:tr>
    </w:tbl>
    <w:p w:rsidR="00823ECB" w:rsidRPr="00823ECB" w:rsidRDefault="00823ECB" w:rsidP="00823ECB">
      <w:pPr>
        <w:shd w:val="clear" w:color="auto" w:fill="FFFFFF"/>
        <w:spacing w:line="240" w:lineRule="auto"/>
        <w:rPr>
          <w:rFonts w:ascii="Verdana" w:eastAsia="Times New Roman" w:hAnsi="Verdana" w:cs="Times New Roman"/>
          <w:vanish/>
          <w:sz w:val="24"/>
          <w:szCs w:val="24"/>
          <w:lang w:eastAsia="ru-RU"/>
        </w:rPr>
      </w:pPr>
    </w:p>
    <w:tbl>
      <w:tblPr>
        <w:tblW w:w="8730" w:type="dxa"/>
        <w:tblCellSpacing w:w="15" w:type="dxa"/>
        <w:tblCellMar>
          <w:top w:w="15" w:type="dxa"/>
          <w:left w:w="15" w:type="dxa"/>
          <w:bottom w:w="15" w:type="dxa"/>
          <w:right w:w="15" w:type="dxa"/>
        </w:tblCellMar>
        <w:tblLook w:val="04A0"/>
      </w:tblPr>
      <w:tblGrid>
        <w:gridCol w:w="8730"/>
      </w:tblGrid>
      <w:tr w:rsidR="00823ECB" w:rsidRPr="00823ECB" w:rsidTr="00823ECB">
        <w:trPr>
          <w:tblCellSpacing w:w="15" w:type="dxa"/>
        </w:trPr>
        <w:tc>
          <w:tcPr>
            <w:tcW w:w="0" w:type="auto"/>
            <w:tcMar>
              <w:top w:w="0" w:type="dxa"/>
              <w:left w:w="0" w:type="dxa"/>
              <w:bottom w:w="0" w:type="dxa"/>
              <w:right w:w="0" w:type="dxa"/>
            </w:tcMar>
            <w:vAlign w:val="center"/>
            <w:hideMark/>
          </w:tcPr>
          <w:p w:rsidR="00823ECB" w:rsidRPr="00823ECB" w:rsidRDefault="00823ECB" w:rsidP="00823ECB">
            <w:pPr>
              <w:spacing w:before="300" w:after="300" w:line="240" w:lineRule="auto"/>
              <w:rPr>
                <w:rFonts w:ascii="Verdana" w:eastAsia="Times New Roman" w:hAnsi="Verdana" w:cs="Times New Roman"/>
                <w:sz w:val="24"/>
                <w:szCs w:val="24"/>
                <w:lang w:eastAsia="ru-RU"/>
              </w:rPr>
            </w:pPr>
            <w:r>
              <w:rPr>
                <w:rFonts w:ascii="Verdana" w:eastAsia="Times New Roman" w:hAnsi="Verdana" w:cs="Times New Roman"/>
                <w:noProof/>
                <w:sz w:val="24"/>
                <w:szCs w:val="24"/>
                <w:lang w:eastAsia="ru-RU"/>
              </w:rPr>
              <w:drawing>
                <wp:inline distT="0" distB="0" distL="0" distR="0">
                  <wp:extent cx="5486400" cy="3143250"/>
                  <wp:effectExtent l="19050" t="0" r="0" b="0"/>
                  <wp:docPr id="13" name="Рисунок 13" descr="Opal Inclusion photomicrograph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pal Inclusion photomicrograph image"/>
                          <pic:cNvPicPr>
                            <a:picLocks noChangeAspect="1" noChangeArrowheads="1"/>
                          </pic:cNvPicPr>
                        </pic:nvPicPr>
                        <pic:blipFill>
                          <a:blip r:embed="rId24" cstate="print"/>
                          <a:srcRect/>
                          <a:stretch>
                            <a:fillRect/>
                          </a:stretch>
                        </pic:blipFill>
                        <pic:spPr bwMode="auto">
                          <a:xfrm>
                            <a:off x="0" y="0"/>
                            <a:ext cx="5486400" cy="3143250"/>
                          </a:xfrm>
                          <a:prstGeom prst="rect">
                            <a:avLst/>
                          </a:prstGeom>
                          <a:noFill/>
                          <a:ln w="9525">
                            <a:noFill/>
                            <a:miter lim="800000"/>
                            <a:headEnd/>
                            <a:tailEnd/>
                          </a:ln>
                        </pic:spPr>
                      </pic:pic>
                    </a:graphicData>
                  </a:graphic>
                </wp:inline>
              </w:drawing>
            </w:r>
          </w:p>
        </w:tc>
      </w:tr>
      <w:tr w:rsidR="00823ECB" w:rsidRPr="00823ECB" w:rsidTr="00823ECB">
        <w:trPr>
          <w:tblCellSpacing w:w="15" w:type="dxa"/>
          <w:hidden/>
        </w:trPr>
        <w:tc>
          <w:tcPr>
            <w:tcW w:w="0" w:type="auto"/>
            <w:tcMar>
              <w:top w:w="45" w:type="dxa"/>
              <w:left w:w="45" w:type="dxa"/>
              <w:bottom w:w="45" w:type="dxa"/>
              <w:right w:w="45" w:type="dxa"/>
            </w:tcMar>
            <w:vAlign w:val="center"/>
            <w:hideMark/>
          </w:tcPr>
          <w:p w:rsidR="00823ECB" w:rsidRPr="00823ECB" w:rsidRDefault="00823ECB" w:rsidP="00823ECB">
            <w:pPr>
              <w:spacing w:before="300" w:after="300" w:line="210" w:lineRule="atLeast"/>
              <w:rPr>
                <w:rFonts w:ascii="Verdana" w:eastAsia="Times New Roman" w:hAnsi="Verdana" w:cs="Times New Roman"/>
                <w:color w:val="333333"/>
                <w:sz w:val="17"/>
                <w:szCs w:val="17"/>
                <w:lang w:eastAsia="ru-RU"/>
              </w:rPr>
            </w:pPr>
            <w:r w:rsidRPr="00823ECB">
              <w:rPr>
                <w:rFonts w:ascii="Verdana" w:eastAsia="Times New Roman" w:hAnsi="Verdana" w:cs="Times New Roman"/>
                <w:b/>
                <w:bCs/>
                <w:vanish/>
                <w:color w:val="333333"/>
                <w:sz w:val="17"/>
                <w:lang w:val="en-US" w:eastAsia="ru-RU"/>
              </w:rPr>
              <w:t xml:space="preserve">Surreal </w:t>
            </w:r>
            <w:r w:rsidRPr="00823ECB">
              <w:rPr>
                <w:rFonts w:ascii="Verdana" w:eastAsia="Times New Roman" w:hAnsi="Verdana" w:cs="Times New Roman"/>
                <w:b/>
                <w:bCs/>
                <w:vanish/>
                <w:color w:val="333333"/>
                <w:sz w:val="17"/>
                <w:lang w:eastAsia="ru-RU"/>
              </w:rPr>
              <w:t>скипетр</w:t>
            </w:r>
            <w:r w:rsidRPr="00823ECB">
              <w:rPr>
                <w:rFonts w:ascii="Verdana" w:eastAsia="Times New Roman" w:hAnsi="Verdana" w:cs="Times New Roman"/>
                <w:b/>
                <w:bCs/>
                <w:vanish/>
                <w:color w:val="333333"/>
                <w:sz w:val="17"/>
                <w:lang w:val="en-US" w:eastAsia="ru-RU"/>
              </w:rPr>
              <w:t>.</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Необычное</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образование</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роста</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трубки</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с</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большими</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прекращения</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кристаллов</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в</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этой</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мексиканской</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опал</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огонь</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наши</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июля</w:t>
            </w:r>
            <w:r w:rsidRPr="00823ECB">
              <w:rPr>
                <w:rFonts w:ascii="Verdana" w:eastAsia="Times New Roman" w:hAnsi="Verdana" w:cs="Times New Roman"/>
                <w:vanish/>
                <w:color w:val="333333"/>
                <w:sz w:val="17"/>
                <w:lang w:val="en-US" w:eastAsia="ru-RU"/>
              </w:rPr>
              <w:t xml:space="preserve"> 2007 </w:t>
            </w:r>
            <w:r w:rsidRPr="00823ECB">
              <w:rPr>
                <w:rFonts w:ascii="Verdana" w:eastAsia="Times New Roman" w:hAnsi="Verdana" w:cs="Times New Roman"/>
                <w:vanish/>
                <w:color w:val="333333"/>
                <w:sz w:val="17"/>
                <w:lang w:eastAsia="ru-RU"/>
              </w:rPr>
              <w:t>признакам</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камень</w:t>
            </w:r>
            <w:r w:rsidRPr="00823ECB">
              <w:rPr>
                <w:rFonts w:ascii="Verdana" w:eastAsia="Times New Roman" w:hAnsi="Verdana" w:cs="Times New Roman"/>
                <w:vanish/>
                <w:color w:val="333333"/>
                <w:sz w:val="17"/>
                <w:lang w:val="en-US" w:eastAsia="ru-RU"/>
              </w:rPr>
              <w:t>.</w:t>
            </w:r>
            <w:r w:rsidRPr="00823ECB">
              <w:rPr>
                <w:rFonts w:ascii="Verdana" w:eastAsia="Times New Roman" w:hAnsi="Verdana" w:cs="Times New Roman"/>
                <w:color w:val="333333"/>
                <w:sz w:val="17"/>
                <w:szCs w:val="17"/>
                <w:lang w:val="en-US" w:eastAsia="ru-RU"/>
              </w:rPr>
              <w:t xml:space="preserve"> </w:t>
            </w:r>
            <w:r w:rsidRPr="00823ECB">
              <w:rPr>
                <w:rFonts w:ascii="Verdana" w:eastAsia="Times New Roman" w:hAnsi="Verdana" w:cs="Times New Roman"/>
                <w:b/>
                <w:bCs/>
                <w:color w:val="333333"/>
                <w:sz w:val="17"/>
                <w:lang w:val="en-US" w:eastAsia="ru-RU"/>
              </w:rPr>
              <w:t>Surreal sceptre.</w:t>
            </w:r>
            <w:r w:rsidRPr="00823ECB">
              <w:rPr>
                <w:rFonts w:ascii="Verdana" w:eastAsia="Times New Roman" w:hAnsi="Verdana" w:cs="Times New Roman"/>
                <w:color w:val="333333"/>
                <w:sz w:val="17"/>
                <w:szCs w:val="17"/>
                <w:lang w:val="en-US" w:eastAsia="ru-RU"/>
              </w:rPr>
              <w:t xml:space="preserve"> An unusual tube growth formation with larger terminating crystals in this Mexican fire opal, our July 2007 featured stone. </w:t>
            </w:r>
            <w:r w:rsidRPr="00823ECB">
              <w:rPr>
                <w:rFonts w:ascii="Verdana" w:eastAsia="Times New Roman" w:hAnsi="Verdana" w:cs="Times New Roman"/>
                <w:vanish/>
                <w:color w:val="333333"/>
                <w:sz w:val="17"/>
                <w:lang w:eastAsia="ru-RU"/>
              </w:rPr>
              <w:t>См</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больше</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микрофотографии</w:t>
            </w:r>
            <w:r w:rsidRPr="00823ECB">
              <w:rPr>
                <w:rFonts w:ascii="Verdana" w:eastAsia="Times New Roman" w:hAnsi="Verdana" w:cs="Times New Roman"/>
                <w:vanish/>
                <w:color w:val="333333"/>
                <w:sz w:val="17"/>
                <w:lang w:val="en-US" w:eastAsia="ru-RU"/>
              </w:rPr>
              <w:t xml:space="preserve"> </w:t>
            </w:r>
            <w:hyperlink r:id="rId25" w:anchor="july_2007" w:history="1">
              <w:r w:rsidRPr="00823ECB">
                <w:rPr>
                  <w:rFonts w:ascii="Verdana" w:eastAsia="Times New Roman" w:hAnsi="Verdana" w:cs="Times New Roman"/>
                  <w:b/>
                  <w:bCs/>
                  <w:vanish/>
                  <w:color w:val="333333"/>
                  <w:sz w:val="17"/>
                  <w:u w:val="single"/>
                  <w:lang w:eastAsia="ru-RU"/>
                </w:rPr>
                <w:t>здесь</w:t>
              </w:r>
            </w:hyperlink>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color w:val="333333"/>
                <w:sz w:val="17"/>
                <w:szCs w:val="17"/>
                <w:lang w:val="en-US" w:eastAsia="ru-RU"/>
              </w:rPr>
              <w:t xml:space="preserve"> </w:t>
            </w:r>
            <w:proofErr w:type="gramStart"/>
            <w:r w:rsidRPr="00823ECB">
              <w:rPr>
                <w:rFonts w:ascii="Verdana" w:eastAsia="Times New Roman" w:hAnsi="Verdana" w:cs="Times New Roman"/>
                <w:color w:val="333333"/>
                <w:sz w:val="17"/>
                <w:szCs w:val="17"/>
                <w:lang w:eastAsia="ru-RU"/>
              </w:rPr>
              <w:t xml:space="preserve">See more photomicrographs </w:t>
            </w:r>
            <w:hyperlink r:id="rId26" w:anchor="july_2007" w:history="1">
              <w:r w:rsidRPr="00823ECB">
                <w:rPr>
                  <w:rFonts w:ascii="Verdana" w:eastAsia="Times New Roman" w:hAnsi="Verdana" w:cs="Times New Roman"/>
                  <w:b/>
                  <w:bCs/>
                  <w:color w:val="333333"/>
                  <w:sz w:val="17"/>
                  <w:u w:val="single"/>
                  <w:lang w:eastAsia="ru-RU"/>
                </w:rPr>
                <w:t>here</w:t>
              </w:r>
            </w:hyperlink>
            <w:r w:rsidRPr="00823ECB">
              <w:rPr>
                <w:rFonts w:ascii="Verdana" w:eastAsia="Times New Roman" w:hAnsi="Verdana" w:cs="Times New Roman"/>
                <w:color w:val="333333"/>
                <w:sz w:val="17"/>
                <w:szCs w:val="17"/>
                <w:lang w:eastAsia="ru-RU"/>
              </w:rPr>
              <w:t xml:space="preserve"> . </w:t>
            </w:r>
            <w:r w:rsidRPr="00823ECB">
              <w:rPr>
                <w:rFonts w:ascii="Verdana" w:eastAsia="Times New Roman" w:hAnsi="Verdana" w:cs="Times New Roman"/>
                <w:vanish/>
                <w:color w:val="333333"/>
                <w:sz w:val="17"/>
                <w:lang w:eastAsia="ru-RU"/>
              </w:rPr>
              <w:t>(Фото: Wimon Manorotkul)</w:t>
            </w:r>
            <w:r w:rsidRPr="00823ECB">
              <w:rPr>
                <w:rFonts w:ascii="Verdana" w:eastAsia="Times New Roman" w:hAnsi="Verdana" w:cs="Times New Roman"/>
                <w:color w:val="333333"/>
                <w:sz w:val="17"/>
                <w:szCs w:val="17"/>
                <w:lang w:eastAsia="ru-RU"/>
              </w:rPr>
              <w:t xml:space="preserve"> (Photo:</w:t>
            </w:r>
            <w:proofErr w:type="gramEnd"/>
            <w:r w:rsidRPr="00823ECB">
              <w:rPr>
                <w:rFonts w:ascii="Verdana" w:eastAsia="Times New Roman" w:hAnsi="Verdana" w:cs="Times New Roman"/>
                <w:color w:val="333333"/>
                <w:sz w:val="17"/>
                <w:szCs w:val="17"/>
                <w:lang w:eastAsia="ru-RU"/>
              </w:rPr>
              <w:t xml:space="preserve"> </w:t>
            </w:r>
            <w:proofErr w:type="gramStart"/>
            <w:r w:rsidRPr="00823ECB">
              <w:rPr>
                <w:rFonts w:ascii="Verdana" w:eastAsia="Times New Roman" w:hAnsi="Verdana" w:cs="Times New Roman"/>
                <w:color w:val="333333"/>
                <w:sz w:val="17"/>
                <w:szCs w:val="17"/>
                <w:lang w:eastAsia="ru-RU"/>
              </w:rPr>
              <w:lastRenderedPageBreak/>
              <w:t xml:space="preserve">Wimon Manorotkul) </w:t>
            </w:r>
            <w:proofErr w:type="gramEnd"/>
          </w:p>
        </w:tc>
      </w:tr>
    </w:tbl>
    <w:p w:rsidR="00823ECB" w:rsidRPr="00823ECB" w:rsidRDefault="00823ECB" w:rsidP="00823ECB">
      <w:pPr>
        <w:shd w:val="clear" w:color="auto" w:fill="FFFFFF"/>
        <w:spacing w:line="240" w:lineRule="auto"/>
        <w:rPr>
          <w:rFonts w:ascii="Verdana" w:eastAsia="Times New Roman" w:hAnsi="Verdana" w:cs="Times New Roman"/>
          <w:vanish/>
          <w:sz w:val="24"/>
          <w:szCs w:val="24"/>
          <w:lang w:eastAsia="ru-RU"/>
        </w:rPr>
      </w:pPr>
    </w:p>
    <w:tbl>
      <w:tblPr>
        <w:tblW w:w="8760" w:type="dxa"/>
        <w:tblCellSpacing w:w="15" w:type="dxa"/>
        <w:tblCellMar>
          <w:top w:w="15" w:type="dxa"/>
          <w:left w:w="15" w:type="dxa"/>
          <w:bottom w:w="15" w:type="dxa"/>
          <w:right w:w="15" w:type="dxa"/>
        </w:tblCellMar>
        <w:tblLook w:val="04A0"/>
      </w:tblPr>
      <w:tblGrid>
        <w:gridCol w:w="8760"/>
      </w:tblGrid>
      <w:tr w:rsidR="00823ECB" w:rsidRPr="00823ECB" w:rsidTr="00823ECB">
        <w:trPr>
          <w:tblCellSpacing w:w="15" w:type="dxa"/>
        </w:trPr>
        <w:tc>
          <w:tcPr>
            <w:tcW w:w="0" w:type="auto"/>
            <w:tcMar>
              <w:top w:w="0" w:type="dxa"/>
              <w:left w:w="0" w:type="dxa"/>
              <w:bottom w:w="0" w:type="dxa"/>
              <w:right w:w="0" w:type="dxa"/>
            </w:tcMar>
            <w:vAlign w:val="center"/>
            <w:hideMark/>
          </w:tcPr>
          <w:p w:rsidR="00823ECB" w:rsidRPr="00823ECB" w:rsidRDefault="00823ECB" w:rsidP="00823ECB">
            <w:pPr>
              <w:spacing w:before="300" w:after="300" w:line="240" w:lineRule="auto"/>
              <w:rPr>
                <w:rFonts w:ascii="Verdana" w:eastAsia="Times New Roman" w:hAnsi="Verdana" w:cs="Times New Roman"/>
                <w:sz w:val="24"/>
                <w:szCs w:val="24"/>
                <w:lang w:eastAsia="ru-RU"/>
              </w:rPr>
            </w:pPr>
            <w:r>
              <w:rPr>
                <w:rFonts w:ascii="Verdana" w:eastAsia="Times New Roman" w:hAnsi="Verdana" w:cs="Times New Roman"/>
                <w:noProof/>
                <w:sz w:val="24"/>
                <w:szCs w:val="24"/>
                <w:lang w:eastAsia="ru-RU"/>
              </w:rPr>
              <w:drawing>
                <wp:inline distT="0" distB="0" distL="0" distR="0">
                  <wp:extent cx="5486400" cy="4114800"/>
                  <wp:effectExtent l="19050" t="0" r="0" b="0"/>
                  <wp:docPr id="14" name="Рисунок 14" descr="Opal photo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pal photo image"/>
                          <pic:cNvPicPr>
                            <a:picLocks noChangeAspect="1" noChangeArrowheads="1"/>
                          </pic:cNvPicPr>
                        </pic:nvPicPr>
                        <pic:blipFill>
                          <a:blip r:embed="rId27" cstate="print"/>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tc>
      </w:tr>
      <w:tr w:rsidR="00823ECB" w:rsidRPr="00823ECB" w:rsidTr="00823ECB">
        <w:trPr>
          <w:tblCellSpacing w:w="15" w:type="dxa"/>
          <w:hidden/>
        </w:trPr>
        <w:tc>
          <w:tcPr>
            <w:tcW w:w="0" w:type="auto"/>
            <w:tcMar>
              <w:top w:w="45" w:type="dxa"/>
              <w:left w:w="45" w:type="dxa"/>
              <w:bottom w:w="45" w:type="dxa"/>
              <w:right w:w="45" w:type="dxa"/>
            </w:tcMar>
            <w:vAlign w:val="center"/>
            <w:hideMark/>
          </w:tcPr>
          <w:p w:rsidR="00823ECB" w:rsidRPr="00823ECB" w:rsidRDefault="00823ECB" w:rsidP="00823ECB">
            <w:pPr>
              <w:spacing w:before="300" w:after="300" w:line="210" w:lineRule="atLeast"/>
              <w:rPr>
                <w:rFonts w:ascii="Verdana" w:eastAsia="Times New Roman" w:hAnsi="Verdana" w:cs="Times New Roman"/>
                <w:color w:val="333333"/>
                <w:sz w:val="17"/>
                <w:szCs w:val="17"/>
                <w:lang w:val="en-US" w:eastAsia="ru-RU"/>
              </w:rPr>
            </w:pPr>
            <w:r w:rsidRPr="00823ECB">
              <w:rPr>
                <w:rFonts w:ascii="Verdana" w:eastAsia="Times New Roman" w:hAnsi="Verdana" w:cs="Times New Roman"/>
                <w:b/>
                <w:bCs/>
                <w:vanish/>
                <w:color w:val="333333"/>
                <w:sz w:val="17"/>
                <w:lang w:val="en-US" w:eastAsia="ru-RU"/>
              </w:rPr>
              <w:t>Firestone.</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Это</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исключительный</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пример</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красный</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цвет</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тела</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с</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плей</w:t>
            </w:r>
            <w:r w:rsidRPr="00823ECB">
              <w:rPr>
                <w:rFonts w:ascii="Verdana" w:eastAsia="Times New Roman" w:hAnsi="Verdana" w:cs="Times New Roman"/>
                <w:vanish/>
                <w:color w:val="333333"/>
                <w:sz w:val="17"/>
                <w:lang w:val="en-US" w:eastAsia="ru-RU"/>
              </w:rPr>
              <w:t>-</w:t>
            </w:r>
            <w:r w:rsidRPr="00823ECB">
              <w:rPr>
                <w:rFonts w:ascii="Verdana" w:eastAsia="Times New Roman" w:hAnsi="Verdana" w:cs="Times New Roman"/>
                <w:vanish/>
                <w:color w:val="333333"/>
                <w:sz w:val="17"/>
                <w:lang w:eastAsia="ru-RU"/>
              </w:rPr>
              <w:t>оф</w:t>
            </w:r>
            <w:r w:rsidRPr="00823ECB">
              <w:rPr>
                <w:rFonts w:ascii="Verdana" w:eastAsia="Times New Roman" w:hAnsi="Verdana" w:cs="Times New Roman"/>
                <w:vanish/>
                <w:color w:val="333333"/>
                <w:sz w:val="17"/>
                <w:lang w:val="en-US" w:eastAsia="ru-RU"/>
              </w:rPr>
              <w:t>-</w:t>
            </w:r>
            <w:r w:rsidRPr="00823ECB">
              <w:rPr>
                <w:rFonts w:ascii="Verdana" w:eastAsia="Times New Roman" w:hAnsi="Verdana" w:cs="Times New Roman"/>
                <w:vanish/>
                <w:color w:val="333333"/>
                <w:sz w:val="17"/>
                <w:lang w:eastAsia="ru-RU"/>
              </w:rPr>
              <w:t>цвет</w:t>
            </w:r>
            <w:r w:rsidRPr="00823ECB">
              <w:rPr>
                <w:rFonts w:ascii="Verdana" w:eastAsia="Times New Roman" w:hAnsi="Verdana" w:cs="Times New Roman"/>
                <w:vanish/>
                <w:color w:val="333333"/>
                <w:sz w:val="17"/>
                <w:lang w:val="en-US" w:eastAsia="ru-RU"/>
              </w:rPr>
              <w:t>.</w:t>
            </w:r>
            <w:r w:rsidRPr="00823ECB">
              <w:rPr>
                <w:rFonts w:ascii="Verdana" w:eastAsia="Times New Roman" w:hAnsi="Verdana" w:cs="Times New Roman"/>
                <w:color w:val="333333"/>
                <w:sz w:val="17"/>
                <w:szCs w:val="17"/>
                <w:lang w:val="en-US" w:eastAsia="ru-RU"/>
              </w:rPr>
              <w:t xml:space="preserve"> </w:t>
            </w:r>
            <w:r w:rsidRPr="00823ECB">
              <w:rPr>
                <w:rFonts w:ascii="Verdana" w:eastAsia="Times New Roman" w:hAnsi="Verdana" w:cs="Times New Roman"/>
                <w:b/>
                <w:bCs/>
                <w:color w:val="333333"/>
                <w:sz w:val="17"/>
                <w:lang w:val="en-US" w:eastAsia="ru-RU"/>
              </w:rPr>
              <w:t>Firestone.</w:t>
            </w:r>
            <w:r w:rsidRPr="00823ECB">
              <w:rPr>
                <w:rFonts w:ascii="Verdana" w:eastAsia="Times New Roman" w:hAnsi="Verdana" w:cs="Times New Roman"/>
                <w:color w:val="333333"/>
                <w:sz w:val="17"/>
                <w:szCs w:val="17"/>
                <w:lang w:val="en-US" w:eastAsia="ru-RU"/>
              </w:rPr>
              <w:t xml:space="preserve"> This is an exceptional example of the red body color with play-of-color. </w:t>
            </w:r>
            <w:r w:rsidRPr="00823ECB">
              <w:rPr>
                <w:rFonts w:ascii="Verdana" w:eastAsia="Times New Roman" w:hAnsi="Verdana" w:cs="Times New Roman"/>
                <w:vanish/>
                <w:color w:val="333333"/>
                <w:sz w:val="17"/>
                <w:lang w:eastAsia="ru-RU"/>
              </w:rPr>
              <w:t>Из</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горного</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округа</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Магдалена</w:t>
            </w:r>
            <w:r w:rsidRPr="00823ECB">
              <w:rPr>
                <w:rFonts w:ascii="Verdana" w:eastAsia="Times New Roman" w:hAnsi="Verdana" w:cs="Times New Roman"/>
                <w:vanish/>
                <w:color w:val="333333"/>
                <w:sz w:val="17"/>
                <w:lang w:val="en-US" w:eastAsia="ru-RU"/>
              </w:rPr>
              <w:t xml:space="preserve">. </w:t>
            </w:r>
            <w:hyperlink r:id="rId28" w:history="1">
              <w:r w:rsidRPr="00823ECB">
                <w:rPr>
                  <w:rFonts w:ascii="Verdana" w:eastAsia="Times New Roman" w:hAnsi="Verdana" w:cs="Times New Roman"/>
                  <w:b/>
                  <w:bCs/>
                  <w:vanish/>
                  <w:color w:val="333333"/>
                  <w:sz w:val="17"/>
                  <w:u w:val="single"/>
                  <w:lang w:eastAsia="ru-RU"/>
                </w:rPr>
                <w:t>Более</w:t>
              </w:r>
              <w:r w:rsidRPr="00823ECB">
                <w:rPr>
                  <w:rFonts w:ascii="Verdana" w:eastAsia="Times New Roman" w:hAnsi="Verdana" w:cs="Times New Roman"/>
                  <w:b/>
                  <w:bCs/>
                  <w:vanish/>
                  <w:color w:val="333333"/>
                  <w:sz w:val="17"/>
                  <w:u w:val="single"/>
                  <w:lang w:val="en-US" w:eastAsia="ru-RU"/>
                </w:rPr>
                <w:t xml:space="preserve"> </w:t>
              </w:r>
              <w:r w:rsidRPr="00823ECB">
                <w:rPr>
                  <w:rFonts w:ascii="Verdana" w:eastAsia="Times New Roman" w:hAnsi="Verdana" w:cs="Times New Roman"/>
                  <w:b/>
                  <w:bCs/>
                  <w:vanish/>
                  <w:color w:val="333333"/>
                  <w:sz w:val="17"/>
                  <w:u w:val="single"/>
                  <w:lang w:eastAsia="ru-RU"/>
                </w:rPr>
                <w:t>подробная</w:t>
              </w:r>
              <w:r w:rsidRPr="00823ECB">
                <w:rPr>
                  <w:rFonts w:ascii="Verdana" w:eastAsia="Times New Roman" w:hAnsi="Verdana" w:cs="Times New Roman"/>
                  <w:b/>
                  <w:bCs/>
                  <w:vanish/>
                  <w:color w:val="333333"/>
                  <w:sz w:val="17"/>
                  <w:u w:val="single"/>
                  <w:lang w:val="en-US" w:eastAsia="ru-RU"/>
                </w:rPr>
                <w:t xml:space="preserve"> </w:t>
              </w:r>
              <w:r w:rsidRPr="00823ECB">
                <w:rPr>
                  <w:rFonts w:ascii="Verdana" w:eastAsia="Times New Roman" w:hAnsi="Verdana" w:cs="Times New Roman"/>
                  <w:b/>
                  <w:bCs/>
                  <w:vanish/>
                  <w:color w:val="333333"/>
                  <w:sz w:val="17"/>
                  <w:u w:val="single"/>
                  <w:lang w:eastAsia="ru-RU"/>
                </w:rPr>
                <w:t>информация</w:t>
              </w:r>
              <w:r w:rsidRPr="00823ECB">
                <w:rPr>
                  <w:rFonts w:ascii="Verdana" w:eastAsia="Times New Roman" w:hAnsi="Verdana" w:cs="Times New Roman"/>
                  <w:b/>
                  <w:bCs/>
                  <w:vanish/>
                  <w:color w:val="333333"/>
                  <w:sz w:val="17"/>
                  <w:u w:val="single"/>
                  <w:lang w:val="en-US" w:eastAsia="ru-RU"/>
                </w:rPr>
                <w:t xml:space="preserve"> </w:t>
              </w:r>
              <w:r w:rsidRPr="00823ECB">
                <w:rPr>
                  <w:rFonts w:ascii="Verdana" w:eastAsia="Times New Roman" w:hAnsi="Verdana" w:cs="Times New Roman"/>
                  <w:b/>
                  <w:bCs/>
                  <w:vanish/>
                  <w:color w:val="333333"/>
                  <w:sz w:val="17"/>
                  <w:u w:val="single"/>
                  <w:lang w:eastAsia="ru-RU"/>
                </w:rPr>
                <w:t>здесь</w:t>
              </w:r>
              <w:r w:rsidRPr="00823ECB">
                <w:rPr>
                  <w:rFonts w:ascii="Verdana" w:eastAsia="Times New Roman" w:hAnsi="Verdana" w:cs="Times New Roman"/>
                  <w:b/>
                  <w:bCs/>
                  <w:vanish/>
                  <w:color w:val="333333"/>
                  <w:sz w:val="17"/>
                  <w:u w:val="single"/>
                  <w:lang w:val="en-US" w:eastAsia="ru-RU"/>
                </w:rPr>
                <w:t>.</w:t>
              </w:r>
            </w:hyperlink>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Фото</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Джейсон</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Стивенсон</w:t>
            </w:r>
            <w:r w:rsidRPr="00823ECB">
              <w:rPr>
                <w:rFonts w:ascii="Verdana" w:eastAsia="Times New Roman" w:hAnsi="Verdana" w:cs="Times New Roman"/>
                <w:vanish/>
                <w:color w:val="333333"/>
                <w:sz w:val="17"/>
                <w:lang w:val="en-US" w:eastAsia="ru-RU"/>
              </w:rPr>
              <w:t>)</w:t>
            </w:r>
            <w:r w:rsidRPr="00823ECB">
              <w:rPr>
                <w:rFonts w:ascii="Verdana" w:eastAsia="Times New Roman" w:hAnsi="Verdana" w:cs="Times New Roman"/>
                <w:color w:val="333333"/>
                <w:sz w:val="17"/>
                <w:szCs w:val="17"/>
                <w:lang w:val="en-US" w:eastAsia="ru-RU"/>
              </w:rPr>
              <w:t xml:space="preserve"> From the Magdalena mining district. </w:t>
            </w:r>
            <w:hyperlink r:id="rId29" w:history="1">
              <w:r w:rsidRPr="00823ECB">
                <w:rPr>
                  <w:rFonts w:ascii="Verdana" w:eastAsia="Times New Roman" w:hAnsi="Verdana" w:cs="Times New Roman"/>
                  <w:b/>
                  <w:bCs/>
                  <w:color w:val="333333"/>
                  <w:sz w:val="17"/>
                  <w:u w:val="single"/>
                  <w:lang w:val="en-US" w:eastAsia="ru-RU"/>
                </w:rPr>
                <w:t>More information here.</w:t>
              </w:r>
            </w:hyperlink>
            <w:r w:rsidRPr="00823ECB">
              <w:rPr>
                <w:rFonts w:ascii="Verdana" w:eastAsia="Times New Roman" w:hAnsi="Verdana" w:cs="Times New Roman"/>
                <w:color w:val="333333"/>
                <w:sz w:val="17"/>
                <w:szCs w:val="17"/>
                <w:lang w:val="en-US" w:eastAsia="ru-RU"/>
              </w:rPr>
              <w:t xml:space="preserve"> (Photo: Jason Stephenson) </w:t>
            </w:r>
          </w:p>
        </w:tc>
      </w:tr>
    </w:tbl>
    <w:p w:rsidR="00823ECB" w:rsidRPr="00823ECB" w:rsidRDefault="00823ECB" w:rsidP="00823ECB">
      <w:pPr>
        <w:shd w:val="clear" w:color="auto" w:fill="FFFFFF"/>
        <w:spacing w:line="240" w:lineRule="auto"/>
        <w:rPr>
          <w:rFonts w:ascii="Verdana" w:eastAsia="Times New Roman" w:hAnsi="Verdana" w:cs="Times New Roman"/>
          <w:vanish/>
          <w:sz w:val="24"/>
          <w:szCs w:val="24"/>
          <w:lang w:eastAsia="ru-RU"/>
        </w:rPr>
      </w:pPr>
    </w:p>
    <w:tbl>
      <w:tblPr>
        <w:tblW w:w="8760" w:type="dxa"/>
        <w:tblCellSpacing w:w="15" w:type="dxa"/>
        <w:tblCellMar>
          <w:top w:w="15" w:type="dxa"/>
          <w:left w:w="15" w:type="dxa"/>
          <w:bottom w:w="15" w:type="dxa"/>
          <w:right w:w="15" w:type="dxa"/>
        </w:tblCellMar>
        <w:tblLook w:val="04A0"/>
      </w:tblPr>
      <w:tblGrid>
        <w:gridCol w:w="8760"/>
      </w:tblGrid>
      <w:tr w:rsidR="00823ECB" w:rsidRPr="00823ECB" w:rsidTr="00823ECB">
        <w:trPr>
          <w:tblCellSpacing w:w="15" w:type="dxa"/>
        </w:trPr>
        <w:tc>
          <w:tcPr>
            <w:tcW w:w="0" w:type="auto"/>
            <w:tcMar>
              <w:top w:w="0" w:type="dxa"/>
              <w:left w:w="0" w:type="dxa"/>
              <w:bottom w:w="0" w:type="dxa"/>
              <w:right w:w="0" w:type="dxa"/>
            </w:tcMar>
            <w:vAlign w:val="center"/>
            <w:hideMark/>
          </w:tcPr>
          <w:p w:rsidR="00823ECB" w:rsidRPr="00823ECB" w:rsidRDefault="00823ECB" w:rsidP="00823ECB">
            <w:pPr>
              <w:spacing w:before="300" w:after="300" w:line="240" w:lineRule="auto"/>
              <w:rPr>
                <w:rFonts w:ascii="Verdana" w:eastAsia="Times New Roman" w:hAnsi="Verdana" w:cs="Times New Roman"/>
                <w:sz w:val="24"/>
                <w:szCs w:val="24"/>
                <w:lang w:eastAsia="ru-RU"/>
              </w:rPr>
            </w:pPr>
            <w:r>
              <w:rPr>
                <w:rFonts w:ascii="Verdana" w:eastAsia="Times New Roman" w:hAnsi="Verdana" w:cs="Times New Roman"/>
                <w:b/>
                <w:bCs/>
                <w:noProof/>
                <w:color w:val="333333"/>
                <w:sz w:val="24"/>
                <w:szCs w:val="24"/>
                <w:lang w:eastAsia="ru-RU"/>
              </w:rPr>
              <w:lastRenderedPageBreak/>
              <w:drawing>
                <wp:inline distT="0" distB="0" distL="0" distR="0">
                  <wp:extent cx="5486400" cy="4114800"/>
                  <wp:effectExtent l="19050" t="0" r="0" b="0"/>
                  <wp:docPr id="15" name="Рисунок 15" descr="Opal photo image">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pal photo image">
                            <a:hlinkClick r:id="rId30"/>
                          </pic:cNvPr>
                          <pic:cNvPicPr>
                            <a:picLocks noChangeAspect="1" noChangeArrowheads="1"/>
                          </pic:cNvPicPr>
                        </pic:nvPicPr>
                        <pic:blipFill>
                          <a:blip r:embed="rId31" cstate="print"/>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tc>
      </w:tr>
      <w:tr w:rsidR="00823ECB" w:rsidRPr="00823ECB" w:rsidTr="00823ECB">
        <w:trPr>
          <w:tblCellSpacing w:w="15" w:type="dxa"/>
          <w:hidden/>
        </w:trPr>
        <w:tc>
          <w:tcPr>
            <w:tcW w:w="0" w:type="auto"/>
            <w:tcMar>
              <w:top w:w="45" w:type="dxa"/>
              <w:left w:w="45" w:type="dxa"/>
              <w:bottom w:w="75" w:type="dxa"/>
              <w:right w:w="45" w:type="dxa"/>
            </w:tcMar>
            <w:vAlign w:val="center"/>
            <w:hideMark/>
          </w:tcPr>
          <w:p w:rsidR="00823ECB" w:rsidRPr="00823ECB" w:rsidRDefault="00823ECB" w:rsidP="00823ECB">
            <w:pPr>
              <w:spacing w:before="300" w:after="300" w:line="210" w:lineRule="atLeast"/>
              <w:rPr>
                <w:rFonts w:ascii="Verdana" w:eastAsia="Times New Roman" w:hAnsi="Verdana" w:cs="Times New Roman"/>
                <w:color w:val="333333"/>
                <w:sz w:val="17"/>
                <w:szCs w:val="17"/>
                <w:lang w:eastAsia="ru-RU"/>
              </w:rPr>
            </w:pPr>
            <w:r w:rsidRPr="00823ECB">
              <w:rPr>
                <w:rFonts w:ascii="Verdana" w:eastAsia="Times New Roman" w:hAnsi="Verdana" w:cs="Times New Roman"/>
                <w:b/>
                <w:bCs/>
                <w:vanish/>
                <w:color w:val="333333"/>
                <w:sz w:val="17"/>
                <w:lang w:eastAsia="ru-RU"/>
              </w:rPr>
              <w:t>Свет</w:t>
            </w:r>
            <w:r w:rsidRPr="00823ECB">
              <w:rPr>
                <w:rFonts w:ascii="Verdana" w:eastAsia="Times New Roman" w:hAnsi="Verdana" w:cs="Times New Roman"/>
                <w:b/>
                <w:bCs/>
                <w:vanish/>
                <w:color w:val="333333"/>
                <w:sz w:val="17"/>
                <w:lang w:val="en-US" w:eastAsia="ru-RU"/>
              </w:rPr>
              <w:t xml:space="preserve"> </w:t>
            </w:r>
            <w:r w:rsidRPr="00823ECB">
              <w:rPr>
                <w:rFonts w:ascii="Verdana" w:eastAsia="Times New Roman" w:hAnsi="Verdana" w:cs="Times New Roman"/>
                <w:b/>
                <w:bCs/>
                <w:vanish/>
                <w:color w:val="333333"/>
                <w:sz w:val="17"/>
                <w:lang w:eastAsia="ru-RU"/>
              </w:rPr>
              <w:t>подняться</w:t>
            </w:r>
            <w:r w:rsidRPr="00823ECB">
              <w:rPr>
                <w:rFonts w:ascii="Verdana" w:eastAsia="Times New Roman" w:hAnsi="Verdana" w:cs="Times New Roman"/>
                <w:b/>
                <w:bCs/>
                <w:vanish/>
                <w:color w:val="333333"/>
                <w:sz w:val="17"/>
                <w:lang w:val="en-US" w:eastAsia="ru-RU"/>
              </w:rPr>
              <w:t xml:space="preserve"> </w:t>
            </w:r>
            <w:r w:rsidRPr="00823ECB">
              <w:rPr>
                <w:rFonts w:ascii="Verdana" w:eastAsia="Times New Roman" w:hAnsi="Verdana" w:cs="Times New Roman"/>
                <w:b/>
                <w:bCs/>
                <w:vanish/>
                <w:color w:val="333333"/>
                <w:sz w:val="17"/>
                <w:lang w:eastAsia="ru-RU"/>
              </w:rPr>
              <w:t>над</w:t>
            </w:r>
            <w:r w:rsidRPr="00823ECB">
              <w:rPr>
                <w:rFonts w:ascii="Verdana" w:eastAsia="Times New Roman" w:hAnsi="Verdana" w:cs="Times New Roman"/>
                <w:b/>
                <w:bCs/>
                <w:vanish/>
                <w:color w:val="333333"/>
                <w:sz w:val="17"/>
                <w:lang w:val="en-US" w:eastAsia="ru-RU"/>
              </w:rPr>
              <w:t xml:space="preserve"> </w:t>
            </w:r>
            <w:r w:rsidRPr="00823ECB">
              <w:rPr>
                <w:rFonts w:ascii="Verdana" w:eastAsia="Times New Roman" w:hAnsi="Verdana" w:cs="Times New Roman"/>
                <w:b/>
                <w:bCs/>
                <w:vanish/>
                <w:color w:val="333333"/>
                <w:sz w:val="17"/>
                <w:lang w:eastAsia="ru-RU"/>
              </w:rPr>
              <w:t>Планета</w:t>
            </w:r>
            <w:r w:rsidRPr="00823ECB">
              <w:rPr>
                <w:rFonts w:ascii="Verdana" w:eastAsia="Times New Roman" w:hAnsi="Verdana" w:cs="Times New Roman"/>
                <w:b/>
                <w:bCs/>
                <w:vanish/>
                <w:color w:val="333333"/>
                <w:sz w:val="17"/>
                <w:lang w:val="en-US" w:eastAsia="ru-RU"/>
              </w:rPr>
              <w:t xml:space="preserve"> </w:t>
            </w:r>
            <w:r w:rsidRPr="00823ECB">
              <w:rPr>
                <w:rFonts w:ascii="Verdana" w:eastAsia="Times New Roman" w:hAnsi="Verdana" w:cs="Times New Roman"/>
                <w:b/>
                <w:bCs/>
                <w:vanish/>
                <w:color w:val="333333"/>
                <w:sz w:val="17"/>
                <w:lang w:eastAsia="ru-RU"/>
              </w:rPr>
              <w:t>опал</w:t>
            </w:r>
            <w:r w:rsidRPr="00823ECB">
              <w:rPr>
                <w:rFonts w:ascii="Verdana" w:eastAsia="Times New Roman" w:hAnsi="Verdana" w:cs="Times New Roman"/>
                <w:b/>
                <w:bCs/>
                <w:vanish/>
                <w:color w:val="333333"/>
                <w:sz w:val="17"/>
                <w:lang w:val="en-US" w:eastAsia="ru-RU"/>
              </w:rPr>
              <w:t xml:space="preserve"> </w:t>
            </w:r>
            <w:r w:rsidRPr="00823ECB">
              <w:rPr>
                <w:rFonts w:ascii="Verdana" w:eastAsia="Times New Roman" w:hAnsi="Verdana" w:cs="Times New Roman"/>
                <w:b/>
                <w:bCs/>
                <w:vanish/>
                <w:color w:val="333333"/>
                <w:sz w:val="17"/>
                <w:lang w:eastAsia="ru-RU"/>
              </w:rPr>
              <w:t>опал</w:t>
            </w:r>
            <w:r w:rsidRPr="00823ECB">
              <w:rPr>
                <w:rFonts w:ascii="Verdana" w:eastAsia="Times New Roman" w:hAnsi="Verdana" w:cs="Times New Roman"/>
                <w:b/>
                <w:bCs/>
                <w:vanish/>
                <w:color w:val="333333"/>
                <w:sz w:val="17"/>
                <w:lang w:val="en-US" w:eastAsia="ru-RU"/>
              </w:rPr>
              <w:t>.</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Крупным</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планом</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источника</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цвета</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в</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этом</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i/>
                <w:iCs/>
                <w:vanish/>
                <w:color w:val="333333"/>
                <w:sz w:val="17"/>
                <w:lang w:val="en-US" w:eastAsia="ru-RU"/>
              </w:rPr>
              <w:t>lloviznando.</w:t>
            </w:r>
            <w:r w:rsidRPr="00823ECB">
              <w:rPr>
                <w:rFonts w:ascii="Verdana" w:eastAsia="Times New Roman" w:hAnsi="Verdana" w:cs="Times New Roman"/>
                <w:vanish/>
                <w:color w:val="333333"/>
                <w:sz w:val="17"/>
                <w:lang w:val="en-US" w:eastAsia="ru-RU"/>
              </w:rPr>
              <w:t xml:space="preserve"> </w:t>
            </w:r>
            <w:hyperlink r:id="rId32" w:history="1">
              <w:r w:rsidRPr="00823ECB">
                <w:rPr>
                  <w:rFonts w:ascii="Verdana" w:eastAsia="Times New Roman" w:hAnsi="Verdana" w:cs="Times New Roman"/>
                  <w:b/>
                  <w:bCs/>
                  <w:vanish/>
                  <w:color w:val="333333"/>
                  <w:sz w:val="17"/>
                  <w:u w:val="single"/>
                  <w:lang w:eastAsia="ru-RU"/>
                </w:rPr>
                <w:t>Более</w:t>
              </w:r>
              <w:r w:rsidRPr="00823ECB">
                <w:rPr>
                  <w:rFonts w:ascii="Verdana" w:eastAsia="Times New Roman" w:hAnsi="Verdana" w:cs="Times New Roman"/>
                  <w:b/>
                  <w:bCs/>
                  <w:vanish/>
                  <w:color w:val="333333"/>
                  <w:sz w:val="17"/>
                  <w:u w:val="single"/>
                  <w:lang w:val="en-US" w:eastAsia="ru-RU"/>
                </w:rPr>
                <w:t xml:space="preserve"> </w:t>
              </w:r>
              <w:r w:rsidRPr="00823ECB">
                <w:rPr>
                  <w:rFonts w:ascii="Verdana" w:eastAsia="Times New Roman" w:hAnsi="Verdana" w:cs="Times New Roman"/>
                  <w:b/>
                  <w:bCs/>
                  <w:vanish/>
                  <w:color w:val="333333"/>
                  <w:sz w:val="17"/>
                  <w:u w:val="single"/>
                  <w:lang w:eastAsia="ru-RU"/>
                </w:rPr>
                <w:t>подробная</w:t>
              </w:r>
              <w:r w:rsidRPr="00823ECB">
                <w:rPr>
                  <w:rFonts w:ascii="Verdana" w:eastAsia="Times New Roman" w:hAnsi="Verdana" w:cs="Times New Roman"/>
                  <w:b/>
                  <w:bCs/>
                  <w:vanish/>
                  <w:color w:val="333333"/>
                  <w:sz w:val="17"/>
                  <w:u w:val="single"/>
                  <w:lang w:val="en-US" w:eastAsia="ru-RU"/>
                </w:rPr>
                <w:t xml:space="preserve"> </w:t>
              </w:r>
              <w:r w:rsidRPr="00823ECB">
                <w:rPr>
                  <w:rFonts w:ascii="Verdana" w:eastAsia="Times New Roman" w:hAnsi="Verdana" w:cs="Times New Roman"/>
                  <w:b/>
                  <w:bCs/>
                  <w:vanish/>
                  <w:color w:val="333333"/>
                  <w:sz w:val="17"/>
                  <w:u w:val="single"/>
                  <w:lang w:eastAsia="ru-RU"/>
                </w:rPr>
                <w:t>информация</w:t>
              </w:r>
              <w:r w:rsidRPr="00823ECB">
                <w:rPr>
                  <w:rFonts w:ascii="Verdana" w:eastAsia="Times New Roman" w:hAnsi="Verdana" w:cs="Times New Roman"/>
                  <w:b/>
                  <w:bCs/>
                  <w:vanish/>
                  <w:color w:val="333333"/>
                  <w:sz w:val="17"/>
                  <w:u w:val="single"/>
                  <w:lang w:val="en-US" w:eastAsia="ru-RU"/>
                </w:rPr>
                <w:t xml:space="preserve"> </w:t>
              </w:r>
              <w:r w:rsidRPr="00823ECB">
                <w:rPr>
                  <w:rFonts w:ascii="Verdana" w:eastAsia="Times New Roman" w:hAnsi="Verdana" w:cs="Times New Roman"/>
                  <w:b/>
                  <w:bCs/>
                  <w:vanish/>
                  <w:color w:val="333333"/>
                  <w:sz w:val="17"/>
                  <w:u w:val="single"/>
                  <w:lang w:eastAsia="ru-RU"/>
                </w:rPr>
                <w:t>здесь</w:t>
              </w:r>
              <w:r w:rsidRPr="00823ECB">
                <w:rPr>
                  <w:rFonts w:ascii="Verdana" w:eastAsia="Times New Roman" w:hAnsi="Verdana" w:cs="Times New Roman"/>
                  <w:b/>
                  <w:bCs/>
                  <w:vanish/>
                  <w:color w:val="333333"/>
                  <w:sz w:val="17"/>
                  <w:u w:val="single"/>
                  <w:lang w:val="en-US" w:eastAsia="ru-RU"/>
                </w:rPr>
                <w:t>.</w:t>
              </w:r>
            </w:hyperlink>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Фото</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Джейсон</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Стивенсон</w:t>
            </w:r>
            <w:r w:rsidRPr="00823ECB">
              <w:rPr>
                <w:rFonts w:ascii="Verdana" w:eastAsia="Times New Roman" w:hAnsi="Verdana" w:cs="Times New Roman"/>
                <w:vanish/>
                <w:color w:val="333333"/>
                <w:sz w:val="17"/>
                <w:lang w:val="en-US" w:eastAsia="ru-RU"/>
              </w:rPr>
              <w:t>)</w:t>
            </w:r>
            <w:r w:rsidRPr="00823ECB">
              <w:rPr>
                <w:rFonts w:ascii="Verdana" w:eastAsia="Times New Roman" w:hAnsi="Verdana" w:cs="Times New Roman"/>
                <w:color w:val="333333"/>
                <w:sz w:val="17"/>
                <w:szCs w:val="17"/>
                <w:lang w:val="en-US" w:eastAsia="ru-RU"/>
              </w:rPr>
              <w:t xml:space="preserve"> </w:t>
            </w:r>
            <w:r w:rsidRPr="00823ECB">
              <w:rPr>
                <w:rFonts w:ascii="Verdana" w:eastAsia="Times New Roman" w:hAnsi="Verdana" w:cs="Times New Roman"/>
                <w:b/>
                <w:bCs/>
                <w:color w:val="333333"/>
                <w:sz w:val="17"/>
                <w:lang w:val="en-US" w:eastAsia="ru-RU"/>
              </w:rPr>
              <w:t>Light rise over Planet Opal.</w:t>
            </w:r>
            <w:r w:rsidRPr="00823ECB">
              <w:rPr>
                <w:rFonts w:ascii="Verdana" w:eastAsia="Times New Roman" w:hAnsi="Verdana" w:cs="Times New Roman"/>
                <w:color w:val="333333"/>
                <w:sz w:val="17"/>
                <w:szCs w:val="17"/>
                <w:lang w:val="en-US" w:eastAsia="ru-RU"/>
              </w:rPr>
              <w:t xml:space="preserve"> A close-up view of the source of the color in this </w:t>
            </w:r>
            <w:r w:rsidRPr="00823ECB">
              <w:rPr>
                <w:rFonts w:ascii="Verdana" w:eastAsia="Times New Roman" w:hAnsi="Verdana" w:cs="Times New Roman"/>
                <w:i/>
                <w:iCs/>
                <w:color w:val="333333"/>
                <w:sz w:val="17"/>
                <w:lang w:val="en-US" w:eastAsia="ru-RU"/>
              </w:rPr>
              <w:t>lloviznando</w:t>
            </w:r>
            <w:r w:rsidRPr="00823ECB">
              <w:rPr>
                <w:rFonts w:ascii="Verdana" w:eastAsia="Times New Roman" w:hAnsi="Verdana" w:cs="Times New Roman"/>
                <w:color w:val="333333"/>
                <w:sz w:val="17"/>
                <w:szCs w:val="17"/>
                <w:lang w:val="en-US" w:eastAsia="ru-RU"/>
              </w:rPr>
              <w:t xml:space="preserve"> opal. </w:t>
            </w:r>
            <w:hyperlink r:id="rId33" w:history="1">
              <w:r w:rsidRPr="00823ECB">
                <w:rPr>
                  <w:rFonts w:ascii="Verdana" w:eastAsia="Times New Roman" w:hAnsi="Verdana" w:cs="Times New Roman"/>
                  <w:b/>
                  <w:bCs/>
                  <w:color w:val="333333"/>
                  <w:sz w:val="17"/>
                  <w:u w:val="single"/>
                  <w:lang w:eastAsia="ru-RU"/>
                </w:rPr>
                <w:t>More information here.</w:t>
              </w:r>
            </w:hyperlink>
            <w:r w:rsidRPr="00823ECB">
              <w:rPr>
                <w:rFonts w:ascii="Verdana" w:eastAsia="Times New Roman" w:hAnsi="Verdana" w:cs="Times New Roman"/>
                <w:color w:val="333333"/>
                <w:sz w:val="17"/>
                <w:szCs w:val="17"/>
                <w:lang w:eastAsia="ru-RU"/>
              </w:rPr>
              <w:t xml:space="preserve"> </w:t>
            </w:r>
            <w:proofErr w:type="gramStart"/>
            <w:r w:rsidRPr="00823ECB">
              <w:rPr>
                <w:rFonts w:ascii="Verdana" w:eastAsia="Times New Roman" w:hAnsi="Verdana" w:cs="Times New Roman"/>
                <w:color w:val="333333"/>
                <w:sz w:val="17"/>
                <w:szCs w:val="17"/>
                <w:lang w:eastAsia="ru-RU"/>
              </w:rPr>
              <w:t>(Photos:</w:t>
            </w:r>
            <w:proofErr w:type="gramEnd"/>
            <w:r w:rsidRPr="00823ECB">
              <w:rPr>
                <w:rFonts w:ascii="Verdana" w:eastAsia="Times New Roman" w:hAnsi="Verdana" w:cs="Times New Roman"/>
                <w:color w:val="333333"/>
                <w:sz w:val="17"/>
                <w:szCs w:val="17"/>
                <w:lang w:eastAsia="ru-RU"/>
              </w:rPr>
              <w:t xml:space="preserve"> </w:t>
            </w:r>
            <w:proofErr w:type="gramStart"/>
            <w:r w:rsidRPr="00823ECB">
              <w:rPr>
                <w:rFonts w:ascii="Verdana" w:eastAsia="Times New Roman" w:hAnsi="Verdana" w:cs="Times New Roman"/>
                <w:color w:val="333333"/>
                <w:sz w:val="17"/>
                <w:szCs w:val="17"/>
                <w:lang w:eastAsia="ru-RU"/>
              </w:rPr>
              <w:t xml:space="preserve">Jason Stephenson) </w:t>
            </w:r>
            <w:proofErr w:type="gramEnd"/>
          </w:p>
        </w:tc>
      </w:tr>
      <w:tr w:rsidR="00823ECB" w:rsidRPr="00823ECB" w:rsidTr="00823ECB">
        <w:trPr>
          <w:tblCellSpacing w:w="15" w:type="dxa"/>
        </w:trPr>
        <w:tc>
          <w:tcPr>
            <w:tcW w:w="0" w:type="auto"/>
            <w:tcMar>
              <w:top w:w="0" w:type="dxa"/>
              <w:left w:w="0" w:type="dxa"/>
              <w:bottom w:w="0" w:type="dxa"/>
              <w:right w:w="0" w:type="dxa"/>
            </w:tcMar>
            <w:vAlign w:val="center"/>
            <w:hideMark/>
          </w:tcPr>
          <w:p w:rsidR="00823ECB" w:rsidRPr="00823ECB" w:rsidRDefault="00823ECB" w:rsidP="00823ECB">
            <w:pPr>
              <w:spacing w:before="300" w:after="300" w:line="240" w:lineRule="auto"/>
              <w:rPr>
                <w:rFonts w:ascii="Verdana" w:eastAsia="Times New Roman" w:hAnsi="Verdana" w:cs="Times New Roman"/>
                <w:sz w:val="24"/>
                <w:szCs w:val="24"/>
                <w:lang w:eastAsia="ru-RU"/>
              </w:rPr>
            </w:pPr>
            <w:r>
              <w:rPr>
                <w:rFonts w:ascii="Verdana" w:eastAsia="Times New Roman" w:hAnsi="Verdana" w:cs="Times New Roman"/>
                <w:b/>
                <w:bCs/>
                <w:noProof/>
                <w:color w:val="333333"/>
                <w:sz w:val="24"/>
                <w:szCs w:val="24"/>
                <w:lang w:eastAsia="ru-RU"/>
              </w:rPr>
              <w:lastRenderedPageBreak/>
              <w:drawing>
                <wp:inline distT="0" distB="0" distL="0" distR="0">
                  <wp:extent cx="5486400" cy="7162800"/>
                  <wp:effectExtent l="19050" t="0" r="0" b="0"/>
                  <wp:docPr id="16" name="Рисунок 16" descr="Opal photo image">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pal photo image">
                            <a:hlinkClick r:id="rId30"/>
                          </pic:cNvPr>
                          <pic:cNvPicPr>
                            <a:picLocks noChangeAspect="1" noChangeArrowheads="1"/>
                          </pic:cNvPicPr>
                        </pic:nvPicPr>
                        <pic:blipFill>
                          <a:blip r:embed="rId34" cstate="print"/>
                          <a:srcRect/>
                          <a:stretch>
                            <a:fillRect/>
                          </a:stretch>
                        </pic:blipFill>
                        <pic:spPr bwMode="auto">
                          <a:xfrm>
                            <a:off x="0" y="0"/>
                            <a:ext cx="5486400" cy="7162800"/>
                          </a:xfrm>
                          <a:prstGeom prst="rect">
                            <a:avLst/>
                          </a:prstGeom>
                          <a:noFill/>
                          <a:ln w="9525">
                            <a:noFill/>
                            <a:miter lim="800000"/>
                            <a:headEnd/>
                            <a:tailEnd/>
                          </a:ln>
                        </pic:spPr>
                      </pic:pic>
                    </a:graphicData>
                  </a:graphic>
                </wp:inline>
              </w:drawing>
            </w:r>
          </w:p>
        </w:tc>
      </w:tr>
    </w:tbl>
    <w:p w:rsidR="00823ECB" w:rsidRPr="00823ECB" w:rsidRDefault="00823ECB" w:rsidP="00823ECB">
      <w:pPr>
        <w:shd w:val="clear" w:color="auto" w:fill="FFFFFF"/>
        <w:spacing w:line="240" w:lineRule="auto"/>
        <w:rPr>
          <w:rFonts w:ascii="Verdana" w:eastAsia="Times New Roman" w:hAnsi="Verdana" w:cs="Times New Roman"/>
          <w:vanish/>
          <w:sz w:val="24"/>
          <w:szCs w:val="24"/>
          <w:lang w:eastAsia="ru-RU"/>
        </w:rPr>
      </w:pPr>
    </w:p>
    <w:tbl>
      <w:tblPr>
        <w:tblW w:w="6570" w:type="dxa"/>
        <w:tblCellSpacing w:w="15" w:type="dxa"/>
        <w:tblCellMar>
          <w:top w:w="15" w:type="dxa"/>
          <w:left w:w="15" w:type="dxa"/>
          <w:bottom w:w="15" w:type="dxa"/>
          <w:right w:w="15" w:type="dxa"/>
        </w:tblCellMar>
        <w:tblLook w:val="04A0"/>
      </w:tblPr>
      <w:tblGrid>
        <w:gridCol w:w="6570"/>
      </w:tblGrid>
      <w:tr w:rsidR="00823ECB" w:rsidRPr="00823ECB" w:rsidTr="00823ECB">
        <w:trPr>
          <w:tblCellSpacing w:w="15" w:type="dxa"/>
        </w:trPr>
        <w:tc>
          <w:tcPr>
            <w:tcW w:w="0" w:type="auto"/>
            <w:tcMar>
              <w:top w:w="0" w:type="dxa"/>
              <w:left w:w="0" w:type="dxa"/>
              <w:bottom w:w="0" w:type="dxa"/>
              <w:right w:w="0" w:type="dxa"/>
            </w:tcMar>
            <w:vAlign w:val="center"/>
            <w:hideMark/>
          </w:tcPr>
          <w:p w:rsidR="00823ECB" w:rsidRPr="00823ECB" w:rsidRDefault="00823ECB" w:rsidP="00823ECB">
            <w:pPr>
              <w:spacing w:before="300" w:after="300" w:line="240" w:lineRule="auto"/>
              <w:rPr>
                <w:rFonts w:ascii="Verdana" w:eastAsia="Times New Roman" w:hAnsi="Verdana" w:cs="Times New Roman"/>
                <w:sz w:val="24"/>
                <w:szCs w:val="24"/>
                <w:lang w:eastAsia="ru-RU"/>
              </w:rPr>
            </w:pPr>
            <w:r>
              <w:rPr>
                <w:rFonts w:ascii="Verdana" w:eastAsia="Times New Roman" w:hAnsi="Verdana" w:cs="Times New Roman"/>
                <w:noProof/>
                <w:sz w:val="24"/>
                <w:szCs w:val="24"/>
                <w:lang w:eastAsia="ru-RU"/>
              </w:rPr>
              <w:lastRenderedPageBreak/>
              <w:drawing>
                <wp:inline distT="0" distB="0" distL="0" distR="0">
                  <wp:extent cx="4114800" cy="3086100"/>
                  <wp:effectExtent l="19050" t="0" r="0" b="0"/>
                  <wp:docPr id="17" name="Рисунок 17" descr="Demantoid Garnet Inclusion photomicrograph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mantoid Garnet Inclusion photomicrograph image"/>
                          <pic:cNvPicPr>
                            <a:picLocks noChangeAspect="1" noChangeArrowheads="1"/>
                          </pic:cNvPicPr>
                        </pic:nvPicPr>
                        <pic:blipFill>
                          <a:blip r:embed="rId35" cstate="print"/>
                          <a:srcRect/>
                          <a:stretch>
                            <a:fillRect/>
                          </a:stretch>
                        </pic:blipFill>
                        <pic:spPr bwMode="auto">
                          <a:xfrm>
                            <a:off x="0" y="0"/>
                            <a:ext cx="4114800" cy="3086100"/>
                          </a:xfrm>
                          <a:prstGeom prst="rect">
                            <a:avLst/>
                          </a:prstGeom>
                          <a:noFill/>
                          <a:ln w="9525">
                            <a:noFill/>
                            <a:miter lim="800000"/>
                            <a:headEnd/>
                            <a:tailEnd/>
                          </a:ln>
                        </pic:spPr>
                      </pic:pic>
                    </a:graphicData>
                  </a:graphic>
                </wp:inline>
              </w:drawing>
            </w:r>
          </w:p>
        </w:tc>
      </w:tr>
      <w:tr w:rsidR="00823ECB" w:rsidRPr="00823ECB" w:rsidTr="00823ECB">
        <w:trPr>
          <w:tblCellSpacing w:w="15" w:type="dxa"/>
          <w:hidden/>
        </w:trPr>
        <w:tc>
          <w:tcPr>
            <w:tcW w:w="0" w:type="auto"/>
            <w:tcMar>
              <w:top w:w="45" w:type="dxa"/>
              <w:left w:w="45" w:type="dxa"/>
              <w:bottom w:w="45" w:type="dxa"/>
              <w:right w:w="45" w:type="dxa"/>
            </w:tcMar>
            <w:vAlign w:val="center"/>
            <w:hideMark/>
          </w:tcPr>
          <w:p w:rsidR="00823ECB" w:rsidRPr="00823ECB" w:rsidRDefault="00823ECB" w:rsidP="00823ECB">
            <w:pPr>
              <w:spacing w:before="300" w:after="300" w:line="210" w:lineRule="atLeast"/>
              <w:rPr>
                <w:rFonts w:ascii="Verdana" w:eastAsia="Times New Roman" w:hAnsi="Verdana" w:cs="Times New Roman"/>
                <w:color w:val="333333"/>
                <w:sz w:val="17"/>
                <w:szCs w:val="17"/>
                <w:lang w:eastAsia="ru-RU"/>
              </w:rPr>
            </w:pPr>
            <w:r w:rsidRPr="00823ECB">
              <w:rPr>
                <w:rFonts w:ascii="Verdana" w:eastAsia="Times New Roman" w:hAnsi="Verdana" w:cs="Times New Roman"/>
                <w:b/>
                <w:bCs/>
                <w:vanish/>
                <w:color w:val="333333"/>
                <w:sz w:val="17"/>
                <w:lang w:eastAsia="ru-RU"/>
              </w:rPr>
              <w:t>Хвощ</w:t>
            </w:r>
            <w:r w:rsidRPr="00823ECB">
              <w:rPr>
                <w:rFonts w:ascii="Verdana" w:eastAsia="Times New Roman" w:hAnsi="Verdana" w:cs="Times New Roman"/>
                <w:b/>
                <w:bCs/>
                <w:vanish/>
                <w:color w:val="333333"/>
                <w:sz w:val="17"/>
                <w:lang w:val="en-US" w:eastAsia="ru-RU"/>
              </w:rPr>
              <w:t xml:space="preserve"> </w:t>
            </w:r>
            <w:r w:rsidRPr="00823ECB">
              <w:rPr>
                <w:rFonts w:ascii="Verdana" w:eastAsia="Times New Roman" w:hAnsi="Verdana" w:cs="Times New Roman"/>
                <w:b/>
                <w:bCs/>
                <w:vanish/>
                <w:color w:val="333333"/>
                <w:sz w:val="17"/>
                <w:lang w:eastAsia="ru-RU"/>
              </w:rPr>
              <w:t>включения</w:t>
            </w:r>
            <w:r w:rsidRPr="00823ECB">
              <w:rPr>
                <w:rFonts w:ascii="Verdana" w:eastAsia="Times New Roman" w:hAnsi="Verdana" w:cs="Times New Roman"/>
                <w:b/>
                <w:bCs/>
                <w:vanish/>
                <w:color w:val="333333"/>
                <w:sz w:val="17"/>
                <w:lang w:val="en-US" w:eastAsia="ru-RU"/>
              </w:rPr>
              <w:t>,</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отличительным</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признаком</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совершенства</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в</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этой</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русской</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демантоид</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гранат</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наши</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мая</w:t>
            </w:r>
            <w:r w:rsidRPr="00823ECB">
              <w:rPr>
                <w:rFonts w:ascii="Verdana" w:eastAsia="Times New Roman" w:hAnsi="Verdana" w:cs="Times New Roman"/>
                <w:vanish/>
                <w:color w:val="333333"/>
                <w:sz w:val="17"/>
                <w:lang w:val="en-US" w:eastAsia="ru-RU"/>
              </w:rPr>
              <w:t xml:space="preserve"> 2007 </w:t>
            </w:r>
            <w:r w:rsidRPr="00823ECB">
              <w:rPr>
                <w:rFonts w:ascii="Verdana" w:eastAsia="Times New Roman" w:hAnsi="Verdana" w:cs="Times New Roman"/>
                <w:vanish/>
                <w:color w:val="333333"/>
                <w:sz w:val="17"/>
                <w:lang w:eastAsia="ru-RU"/>
              </w:rPr>
              <w:t>признакам</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камень</w:t>
            </w:r>
            <w:r w:rsidRPr="00823ECB">
              <w:rPr>
                <w:rFonts w:ascii="Verdana" w:eastAsia="Times New Roman" w:hAnsi="Verdana" w:cs="Times New Roman"/>
                <w:vanish/>
                <w:color w:val="333333"/>
                <w:sz w:val="17"/>
                <w:lang w:val="en-US" w:eastAsia="ru-RU"/>
              </w:rPr>
              <w:t>.</w:t>
            </w:r>
            <w:r w:rsidRPr="00823ECB">
              <w:rPr>
                <w:rFonts w:ascii="Verdana" w:eastAsia="Times New Roman" w:hAnsi="Verdana" w:cs="Times New Roman"/>
                <w:color w:val="333333"/>
                <w:sz w:val="17"/>
                <w:szCs w:val="17"/>
                <w:lang w:val="en-US" w:eastAsia="ru-RU"/>
              </w:rPr>
              <w:t xml:space="preserve"> </w:t>
            </w:r>
            <w:r w:rsidRPr="00823ECB">
              <w:rPr>
                <w:rFonts w:ascii="Verdana" w:eastAsia="Times New Roman" w:hAnsi="Verdana" w:cs="Times New Roman"/>
                <w:b/>
                <w:bCs/>
                <w:color w:val="333333"/>
                <w:sz w:val="17"/>
                <w:lang w:val="en-US" w:eastAsia="ru-RU"/>
              </w:rPr>
              <w:t xml:space="preserve">Horsetail </w:t>
            </w:r>
            <w:proofErr w:type="gramStart"/>
            <w:r w:rsidRPr="00823ECB">
              <w:rPr>
                <w:rFonts w:ascii="Verdana" w:eastAsia="Times New Roman" w:hAnsi="Verdana" w:cs="Times New Roman"/>
                <w:b/>
                <w:bCs/>
                <w:color w:val="333333"/>
                <w:sz w:val="17"/>
                <w:lang w:val="en-US" w:eastAsia="ru-RU"/>
              </w:rPr>
              <w:t>inclusion</w:t>
            </w:r>
            <w:r w:rsidRPr="00823ECB">
              <w:rPr>
                <w:rFonts w:ascii="Verdana" w:eastAsia="Times New Roman" w:hAnsi="Verdana" w:cs="Times New Roman"/>
                <w:color w:val="333333"/>
                <w:sz w:val="17"/>
                <w:szCs w:val="17"/>
                <w:lang w:val="en-US" w:eastAsia="ru-RU"/>
              </w:rPr>
              <w:t xml:space="preserve"> ,</w:t>
            </w:r>
            <w:proofErr w:type="gramEnd"/>
            <w:r w:rsidRPr="00823ECB">
              <w:rPr>
                <w:rFonts w:ascii="Verdana" w:eastAsia="Times New Roman" w:hAnsi="Verdana" w:cs="Times New Roman"/>
                <w:color w:val="333333"/>
                <w:sz w:val="17"/>
                <w:szCs w:val="17"/>
                <w:lang w:val="en-US" w:eastAsia="ru-RU"/>
              </w:rPr>
              <w:t xml:space="preserve"> the identifying mark of excellence in this Russian demantoid garnet, our May 2007 featured stone. </w:t>
            </w:r>
            <w:r w:rsidRPr="00823ECB">
              <w:rPr>
                <w:rFonts w:ascii="Verdana" w:eastAsia="Times New Roman" w:hAnsi="Verdana" w:cs="Times New Roman"/>
                <w:vanish/>
                <w:color w:val="333333"/>
                <w:sz w:val="17"/>
                <w:lang w:eastAsia="ru-RU"/>
              </w:rPr>
              <w:t>Смотрите</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больше</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на</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этот</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драгоценный</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камень</w:t>
            </w:r>
            <w:r w:rsidRPr="00823ECB">
              <w:rPr>
                <w:rFonts w:ascii="Verdana" w:eastAsia="Times New Roman" w:hAnsi="Verdana" w:cs="Times New Roman"/>
                <w:vanish/>
                <w:color w:val="333333"/>
                <w:sz w:val="17"/>
                <w:lang w:val="en-US" w:eastAsia="ru-RU"/>
              </w:rPr>
              <w:t xml:space="preserve"> </w:t>
            </w:r>
            <w:hyperlink r:id="rId36" w:anchor="may_2007" w:history="1">
              <w:r w:rsidRPr="00823ECB">
                <w:rPr>
                  <w:rFonts w:ascii="Verdana" w:eastAsia="Times New Roman" w:hAnsi="Verdana" w:cs="Times New Roman"/>
                  <w:b/>
                  <w:bCs/>
                  <w:vanish/>
                  <w:color w:val="333333"/>
                  <w:sz w:val="17"/>
                  <w:u w:val="single"/>
                  <w:lang w:eastAsia="ru-RU"/>
                </w:rPr>
                <w:t>здесь</w:t>
              </w:r>
            </w:hyperlink>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color w:val="333333"/>
                <w:sz w:val="17"/>
                <w:szCs w:val="17"/>
                <w:lang w:val="en-US" w:eastAsia="ru-RU"/>
              </w:rPr>
              <w:t xml:space="preserve"> </w:t>
            </w:r>
            <w:proofErr w:type="gramStart"/>
            <w:r w:rsidRPr="00823ECB">
              <w:rPr>
                <w:rFonts w:ascii="Verdana" w:eastAsia="Times New Roman" w:hAnsi="Verdana" w:cs="Times New Roman"/>
                <w:color w:val="333333"/>
                <w:sz w:val="17"/>
                <w:szCs w:val="17"/>
                <w:lang w:eastAsia="ru-RU"/>
              </w:rPr>
              <w:t xml:space="preserve">See more on this gemstone </w:t>
            </w:r>
            <w:hyperlink r:id="rId37" w:anchor="may_2007" w:history="1">
              <w:r w:rsidRPr="00823ECB">
                <w:rPr>
                  <w:rFonts w:ascii="Verdana" w:eastAsia="Times New Roman" w:hAnsi="Verdana" w:cs="Times New Roman"/>
                  <w:b/>
                  <w:bCs/>
                  <w:color w:val="333333"/>
                  <w:sz w:val="17"/>
                  <w:u w:val="single"/>
                  <w:lang w:eastAsia="ru-RU"/>
                </w:rPr>
                <w:t>here</w:t>
              </w:r>
            </w:hyperlink>
            <w:r w:rsidRPr="00823ECB">
              <w:rPr>
                <w:rFonts w:ascii="Verdana" w:eastAsia="Times New Roman" w:hAnsi="Verdana" w:cs="Times New Roman"/>
                <w:color w:val="333333"/>
                <w:sz w:val="17"/>
                <w:szCs w:val="17"/>
                <w:lang w:eastAsia="ru-RU"/>
              </w:rPr>
              <w:t xml:space="preserve"> . </w:t>
            </w:r>
            <w:r w:rsidRPr="00823ECB">
              <w:rPr>
                <w:rFonts w:ascii="Verdana" w:eastAsia="Times New Roman" w:hAnsi="Verdana" w:cs="Times New Roman"/>
                <w:vanish/>
                <w:color w:val="333333"/>
                <w:sz w:val="17"/>
                <w:lang w:eastAsia="ru-RU"/>
              </w:rPr>
              <w:t>(Фото: Wimon Manorotkul)</w:t>
            </w:r>
            <w:r w:rsidRPr="00823ECB">
              <w:rPr>
                <w:rFonts w:ascii="Verdana" w:eastAsia="Times New Roman" w:hAnsi="Verdana" w:cs="Times New Roman"/>
                <w:color w:val="333333"/>
                <w:sz w:val="17"/>
                <w:szCs w:val="17"/>
                <w:lang w:eastAsia="ru-RU"/>
              </w:rPr>
              <w:t xml:space="preserve"> (Photo:</w:t>
            </w:r>
            <w:proofErr w:type="gramEnd"/>
            <w:r w:rsidRPr="00823ECB">
              <w:rPr>
                <w:rFonts w:ascii="Verdana" w:eastAsia="Times New Roman" w:hAnsi="Verdana" w:cs="Times New Roman"/>
                <w:color w:val="333333"/>
                <w:sz w:val="17"/>
                <w:szCs w:val="17"/>
                <w:lang w:eastAsia="ru-RU"/>
              </w:rPr>
              <w:t xml:space="preserve"> </w:t>
            </w:r>
            <w:proofErr w:type="gramStart"/>
            <w:r w:rsidRPr="00823ECB">
              <w:rPr>
                <w:rFonts w:ascii="Verdana" w:eastAsia="Times New Roman" w:hAnsi="Verdana" w:cs="Times New Roman"/>
                <w:color w:val="333333"/>
                <w:sz w:val="17"/>
                <w:szCs w:val="17"/>
                <w:lang w:eastAsia="ru-RU"/>
              </w:rPr>
              <w:t xml:space="preserve">Wimon Manorotkul) </w:t>
            </w:r>
            <w:proofErr w:type="gramEnd"/>
          </w:p>
        </w:tc>
      </w:tr>
    </w:tbl>
    <w:p w:rsidR="00823ECB" w:rsidRPr="00823ECB" w:rsidRDefault="00823ECB" w:rsidP="00823ECB">
      <w:pPr>
        <w:shd w:val="clear" w:color="auto" w:fill="FFFFFF"/>
        <w:spacing w:line="360" w:lineRule="auto"/>
        <w:rPr>
          <w:rFonts w:ascii="Verdana" w:eastAsia="Times New Roman" w:hAnsi="Verdana" w:cs="Times New Roman"/>
          <w:color w:val="666666"/>
          <w:sz w:val="18"/>
          <w:szCs w:val="18"/>
          <w:lang w:eastAsia="ru-RU"/>
        </w:rPr>
      </w:pPr>
      <w:bookmarkStart w:id="0" w:name="el_caballito"/>
      <w:r w:rsidRPr="00823ECB">
        <w:rPr>
          <w:rFonts w:ascii="Verdana" w:eastAsia="Times New Roman" w:hAnsi="Verdana" w:cs="Times New Roman"/>
          <w:color w:val="666666"/>
          <w:sz w:val="18"/>
          <w:szCs w:val="18"/>
          <w:lang w:eastAsia="ru-RU"/>
        </w:rPr>
        <w:t> </w:t>
      </w:r>
      <w:bookmarkEnd w:id="0"/>
    </w:p>
    <w:tbl>
      <w:tblPr>
        <w:tblW w:w="8115" w:type="dxa"/>
        <w:tblCellSpacing w:w="15" w:type="dxa"/>
        <w:tblCellMar>
          <w:top w:w="15" w:type="dxa"/>
          <w:left w:w="15" w:type="dxa"/>
          <w:bottom w:w="15" w:type="dxa"/>
          <w:right w:w="15" w:type="dxa"/>
        </w:tblCellMar>
        <w:tblLook w:val="04A0"/>
      </w:tblPr>
      <w:tblGrid>
        <w:gridCol w:w="8130"/>
      </w:tblGrid>
      <w:tr w:rsidR="00823ECB" w:rsidRPr="00823ECB" w:rsidTr="00823ECB">
        <w:trPr>
          <w:tblCellSpacing w:w="15" w:type="dxa"/>
        </w:trPr>
        <w:tc>
          <w:tcPr>
            <w:tcW w:w="0" w:type="auto"/>
            <w:tcMar>
              <w:top w:w="0" w:type="dxa"/>
              <w:left w:w="0" w:type="dxa"/>
              <w:bottom w:w="0" w:type="dxa"/>
              <w:right w:w="0" w:type="dxa"/>
            </w:tcMar>
            <w:vAlign w:val="center"/>
            <w:hideMark/>
          </w:tcPr>
          <w:p w:rsidR="00823ECB" w:rsidRPr="00823ECB" w:rsidRDefault="00823ECB" w:rsidP="00823ECB">
            <w:pPr>
              <w:spacing w:before="300" w:after="300" w:line="240" w:lineRule="auto"/>
              <w:rPr>
                <w:rFonts w:ascii="Verdana" w:eastAsia="Times New Roman" w:hAnsi="Verdana" w:cs="Times New Roman"/>
                <w:sz w:val="24"/>
                <w:szCs w:val="24"/>
                <w:lang w:eastAsia="ru-RU"/>
              </w:rPr>
            </w:pPr>
            <w:r>
              <w:rPr>
                <w:rFonts w:ascii="Verdana" w:eastAsia="Times New Roman" w:hAnsi="Verdana" w:cs="Times New Roman"/>
                <w:noProof/>
                <w:sz w:val="24"/>
                <w:szCs w:val="24"/>
                <w:lang w:eastAsia="ru-RU"/>
              </w:rPr>
              <w:drawing>
                <wp:inline distT="0" distB="0" distL="0" distR="0">
                  <wp:extent cx="5095875" cy="3819525"/>
                  <wp:effectExtent l="19050" t="0" r="9525" b="0"/>
                  <wp:docPr id="18" name="Рисунок 18" descr="Demantoid Garnet Inclusion photomicrograph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mantoid Garnet Inclusion photomicrograph image"/>
                          <pic:cNvPicPr>
                            <a:picLocks noChangeAspect="1" noChangeArrowheads="1"/>
                          </pic:cNvPicPr>
                        </pic:nvPicPr>
                        <pic:blipFill>
                          <a:blip r:embed="rId38" cstate="print"/>
                          <a:srcRect/>
                          <a:stretch>
                            <a:fillRect/>
                          </a:stretch>
                        </pic:blipFill>
                        <pic:spPr bwMode="auto">
                          <a:xfrm>
                            <a:off x="0" y="0"/>
                            <a:ext cx="5095875" cy="3819525"/>
                          </a:xfrm>
                          <a:prstGeom prst="rect">
                            <a:avLst/>
                          </a:prstGeom>
                          <a:noFill/>
                          <a:ln w="9525">
                            <a:noFill/>
                            <a:miter lim="800000"/>
                            <a:headEnd/>
                            <a:tailEnd/>
                          </a:ln>
                        </pic:spPr>
                      </pic:pic>
                    </a:graphicData>
                  </a:graphic>
                </wp:inline>
              </w:drawing>
            </w:r>
          </w:p>
        </w:tc>
      </w:tr>
      <w:tr w:rsidR="00823ECB" w:rsidRPr="00823ECB" w:rsidTr="00823ECB">
        <w:trPr>
          <w:tblCellSpacing w:w="15" w:type="dxa"/>
          <w:hidden/>
        </w:trPr>
        <w:tc>
          <w:tcPr>
            <w:tcW w:w="0" w:type="auto"/>
            <w:tcMar>
              <w:top w:w="45" w:type="dxa"/>
              <w:left w:w="45" w:type="dxa"/>
              <w:bottom w:w="45" w:type="dxa"/>
              <w:right w:w="45" w:type="dxa"/>
            </w:tcMar>
            <w:vAlign w:val="center"/>
            <w:hideMark/>
          </w:tcPr>
          <w:p w:rsidR="00823ECB" w:rsidRPr="00823ECB" w:rsidRDefault="00823ECB" w:rsidP="00823ECB">
            <w:pPr>
              <w:spacing w:before="300" w:after="300" w:line="210" w:lineRule="atLeast"/>
              <w:rPr>
                <w:rFonts w:ascii="Verdana" w:eastAsia="Times New Roman" w:hAnsi="Verdana" w:cs="Times New Roman"/>
                <w:color w:val="333333"/>
                <w:sz w:val="17"/>
                <w:szCs w:val="17"/>
                <w:lang w:val="en-US" w:eastAsia="ru-RU"/>
              </w:rPr>
            </w:pPr>
            <w:r w:rsidRPr="00823ECB">
              <w:rPr>
                <w:rFonts w:ascii="Verdana" w:eastAsia="Times New Roman" w:hAnsi="Verdana" w:cs="Times New Roman"/>
                <w:b/>
                <w:bCs/>
                <w:vanish/>
                <w:color w:val="333333"/>
                <w:sz w:val="17"/>
                <w:lang w:eastAsia="ru-RU"/>
              </w:rPr>
              <w:lastRenderedPageBreak/>
              <w:t>Эль</w:t>
            </w:r>
            <w:r w:rsidRPr="00823ECB">
              <w:rPr>
                <w:rFonts w:ascii="Verdana" w:eastAsia="Times New Roman" w:hAnsi="Verdana" w:cs="Times New Roman"/>
                <w:b/>
                <w:bCs/>
                <w:vanish/>
                <w:color w:val="333333"/>
                <w:sz w:val="17"/>
                <w:lang w:val="en-US" w:eastAsia="ru-RU"/>
              </w:rPr>
              <w:t xml:space="preserve"> Caballito Corriendo ...</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Если</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вы</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позволите</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вашему</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воображению</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блуждать</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вы</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увидите</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его</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зарядки</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из</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зеленой</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земле</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этой</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демантоид</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граната</w:t>
            </w:r>
            <w:r w:rsidRPr="00823ECB">
              <w:rPr>
                <w:rFonts w:ascii="Verdana" w:eastAsia="Times New Roman" w:hAnsi="Verdana" w:cs="Times New Roman"/>
                <w:vanish/>
                <w:color w:val="333333"/>
                <w:sz w:val="17"/>
                <w:lang w:val="en-US" w:eastAsia="ru-RU"/>
              </w:rPr>
              <w:t xml:space="preserve">. </w:t>
            </w:r>
            <w:hyperlink r:id="rId39" w:anchor="el_caballito" w:history="1">
              <w:r w:rsidRPr="00823ECB">
                <w:rPr>
                  <w:rFonts w:ascii="Verdana" w:eastAsia="Times New Roman" w:hAnsi="Verdana" w:cs="Times New Roman"/>
                  <w:b/>
                  <w:bCs/>
                  <w:vanish/>
                  <w:color w:val="333333"/>
                  <w:sz w:val="17"/>
                  <w:u w:val="single"/>
                  <w:lang w:eastAsia="ru-RU"/>
                </w:rPr>
                <w:t>Узнайте</w:t>
              </w:r>
              <w:r w:rsidRPr="00823ECB">
                <w:rPr>
                  <w:rFonts w:ascii="Verdana" w:eastAsia="Times New Roman" w:hAnsi="Verdana" w:cs="Times New Roman"/>
                  <w:b/>
                  <w:bCs/>
                  <w:vanish/>
                  <w:color w:val="333333"/>
                  <w:sz w:val="17"/>
                  <w:u w:val="single"/>
                  <w:lang w:val="en-US" w:eastAsia="ru-RU"/>
                </w:rPr>
                <w:t xml:space="preserve"> </w:t>
              </w:r>
              <w:r w:rsidRPr="00823ECB">
                <w:rPr>
                  <w:rFonts w:ascii="Verdana" w:eastAsia="Times New Roman" w:hAnsi="Verdana" w:cs="Times New Roman"/>
                  <w:b/>
                  <w:bCs/>
                  <w:vanish/>
                  <w:color w:val="333333"/>
                  <w:sz w:val="17"/>
                  <w:u w:val="single"/>
                  <w:lang w:eastAsia="ru-RU"/>
                </w:rPr>
                <w:t>больше</w:t>
              </w:r>
            </w:hyperlink>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об</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этой</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микрофотографии</w:t>
            </w:r>
            <w:r w:rsidRPr="00823ECB">
              <w:rPr>
                <w:rFonts w:ascii="Verdana" w:eastAsia="Times New Roman" w:hAnsi="Verdana" w:cs="Times New Roman"/>
                <w:vanish/>
                <w:color w:val="333333"/>
                <w:sz w:val="17"/>
                <w:lang w:val="en-US" w:eastAsia="ru-RU"/>
              </w:rPr>
              <w:t>.</w:t>
            </w:r>
            <w:r w:rsidRPr="00823ECB">
              <w:rPr>
                <w:rFonts w:ascii="Verdana" w:eastAsia="Times New Roman" w:hAnsi="Verdana" w:cs="Times New Roman"/>
                <w:color w:val="333333"/>
                <w:sz w:val="17"/>
                <w:szCs w:val="17"/>
                <w:lang w:val="en-US" w:eastAsia="ru-RU"/>
              </w:rPr>
              <w:t xml:space="preserve"> </w:t>
            </w:r>
            <w:r w:rsidRPr="00823ECB">
              <w:rPr>
                <w:rFonts w:ascii="Verdana" w:eastAsia="Times New Roman" w:hAnsi="Verdana" w:cs="Times New Roman"/>
                <w:b/>
                <w:bCs/>
                <w:color w:val="333333"/>
                <w:sz w:val="17"/>
                <w:lang w:val="en-US" w:eastAsia="ru-RU"/>
              </w:rPr>
              <w:t>El Caballito Corriendo…</w:t>
            </w:r>
            <w:r w:rsidRPr="00823ECB">
              <w:rPr>
                <w:rFonts w:ascii="Verdana" w:eastAsia="Times New Roman" w:hAnsi="Verdana" w:cs="Times New Roman"/>
                <w:color w:val="333333"/>
                <w:sz w:val="17"/>
                <w:szCs w:val="17"/>
                <w:lang w:val="en-US" w:eastAsia="ru-RU"/>
              </w:rPr>
              <w:t xml:space="preserve"> If you let your imagination wander you'll see him charging out of the verdant ground of this demantoid garnet. </w:t>
            </w:r>
            <w:hyperlink r:id="rId40" w:anchor="el_caballito" w:history="1">
              <w:r w:rsidRPr="00823ECB">
                <w:rPr>
                  <w:rFonts w:ascii="Verdana" w:eastAsia="Times New Roman" w:hAnsi="Verdana" w:cs="Times New Roman"/>
                  <w:b/>
                  <w:bCs/>
                  <w:color w:val="333333"/>
                  <w:sz w:val="17"/>
                  <w:u w:val="single"/>
                  <w:lang w:val="en-US" w:eastAsia="ru-RU"/>
                </w:rPr>
                <w:t>Read more</w:t>
              </w:r>
            </w:hyperlink>
            <w:r w:rsidRPr="00823ECB">
              <w:rPr>
                <w:rFonts w:ascii="Verdana" w:eastAsia="Times New Roman" w:hAnsi="Verdana" w:cs="Times New Roman"/>
                <w:color w:val="333333"/>
                <w:sz w:val="17"/>
                <w:szCs w:val="17"/>
                <w:lang w:val="en-US" w:eastAsia="ru-RU"/>
              </w:rPr>
              <w:t xml:space="preserve"> about this photomicrograph. </w:t>
            </w:r>
            <w:r w:rsidRPr="00823ECB">
              <w:rPr>
                <w:rFonts w:ascii="Verdana" w:eastAsia="Times New Roman" w:hAnsi="Verdana" w:cs="Times New Roman"/>
                <w:vanish/>
                <w:color w:val="333333"/>
                <w:sz w:val="17"/>
                <w:lang w:val="en-US" w:eastAsia="ru-RU"/>
              </w:rPr>
              <w:t>(</w:t>
            </w:r>
            <w:r w:rsidRPr="00823ECB">
              <w:rPr>
                <w:rFonts w:ascii="Verdana" w:eastAsia="Times New Roman" w:hAnsi="Verdana" w:cs="Times New Roman"/>
                <w:vanish/>
                <w:color w:val="333333"/>
                <w:sz w:val="17"/>
                <w:lang w:eastAsia="ru-RU"/>
              </w:rPr>
              <w:t>Фото</w:t>
            </w:r>
            <w:r w:rsidRPr="00823ECB">
              <w:rPr>
                <w:rFonts w:ascii="Verdana" w:eastAsia="Times New Roman" w:hAnsi="Verdana" w:cs="Times New Roman"/>
                <w:vanish/>
                <w:color w:val="333333"/>
                <w:sz w:val="17"/>
                <w:lang w:val="en-US" w:eastAsia="ru-RU"/>
              </w:rPr>
              <w:t xml:space="preserve">: J. Thomas </w:t>
            </w:r>
            <w:r w:rsidRPr="00823ECB">
              <w:rPr>
                <w:rFonts w:ascii="Verdana" w:eastAsia="Times New Roman" w:hAnsi="Verdana" w:cs="Times New Roman"/>
                <w:vanish/>
                <w:color w:val="333333"/>
                <w:sz w:val="17"/>
                <w:lang w:eastAsia="ru-RU"/>
              </w:rPr>
              <w:t>Шофнер</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Палметто</w:t>
            </w:r>
            <w:r w:rsidRPr="00823ECB">
              <w:rPr>
                <w:rFonts w:ascii="Verdana" w:eastAsia="Times New Roman" w:hAnsi="Verdana" w:cs="Times New Roman"/>
                <w:vanish/>
                <w:color w:val="333333"/>
                <w:sz w:val="17"/>
                <w:lang w:val="en-US" w:eastAsia="ru-RU"/>
              </w:rPr>
              <w:t xml:space="preserve"> Gems)</w:t>
            </w:r>
            <w:r w:rsidRPr="00823ECB">
              <w:rPr>
                <w:rFonts w:ascii="Verdana" w:eastAsia="Times New Roman" w:hAnsi="Verdana" w:cs="Times New Roman"/>
                <w:color w:val="333333"/>
                <w:sz w:val="17"/>
                <w:szCs w:val="17"/>
                <w:lang w:val="en-US" w:eastAsia="ru-RU"/>
              </w:rPr>
              <w:t xml:space="preserve"> (Photo: J. Thomas Shofner, Palmetto Gems) </w:t>
            </w:r>
          </w:p>
        </w:tc>
      </w:tr>
    </w:tbl>
    <w:p w:rsidR="00823ECB" w:rsidRPr="00823ECB" w:rsidRDefault="00823ECB" w:rsidP="00823ECB">
      <w:pPr>
        <w:shd w:val="clear" w:color="auto" w:fill="FFFFFF"/>
        <w:spacing w:after="0" w:line="360" w:lineRule="auto"/>
        <w:rPr>
          <w:rFonts w:ascii="Verdana" w:eastAsia="Times New Roman" w:hAnsi="Verdana" w:cs="Times New Roman"/>
          <w:color w:val="666666"/>
          <w:sz w:val="18"/>
          <w:szCs w:val="18"/>
          <w:lang w:val="en-US" w:eastAsia="ru-RU"/>
        </w:rPr>
      </w:pPr>
      <w:bookmarkStart w:id="1" w:name="demantoid_july_09"/>
      <w:r w:rsidRPr="00823ECB">
        <w:rPr>
          <w:rFonts w:ascii="Verdana" w:eastAsia="Times New Roman" w:hAnsi="Verdana" w:cs="Times New Roman"/>
          <w:color w:val="666666"/>
          <w:sz w:val="18"/>
          <w:szCs w:val="18"/>
          <w:lang w:val="en-US" w:eastAsia="ru-RU"/>
        </w:rPr>
        <w:t> </w:t>
      </w:r>
      <w:bookmarkEnd w:id="1"/>
    </w:p>
    <w:p w:rsidR="00823ECB" w:rsidRPr="00823ECB" w:rsidRDefault="00823ECB" w:rsidP="00823ECB">
      <w:pPr>
        <w:shd w:val="clear" w:color="auto" w:fill="FFFFFF"/>
        <w:spacing w:line="360" w:lineRule="auto"/>
        <w:rPr>
          <w:rFonts w:ascii="Verdana" w:eastAsia="Times New Roman" w:hAnsi="Verdana" w:cs="Times New Roman"/>
          <w:color w:val="666666"/>
          <w:sz w:val="18"/>
          <w:szCs w:val="18"/>
          <w:lang w:val="en-US" w:eastAsia="ru-RU"/>
        </w:rPr>
      </w:pPr>
      <w:r w:rsidRPr="00823ECB">
        <w:rPr>
          <w:rFonts w:ascii="Verdana" w:eastAsia="Times New Roman" w:hAnsi="Verdana" w:cs="Times New Roman"/>
          <w:vanish/>
          <w:color w:val="666666"/>
          <w:sz w:val="18"/>
          <w:szCs w:val="18"/>
          <w:lang w:eastAsia="ru-RU"/>
        </w:rPr>
        <w:t>Две</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микрофотографии</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включения</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приведена</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ниже</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были</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представлены</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в</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записи</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на</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нашем</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признакам</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драгоценный</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камень</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на</w:t>
      </w:r>
      <w:r w:rsidRPr="00823ECB">
        <w:rPr>
          <w:rFonts w:ascii="Verdana" w:eastAsia="Times New Roman" w:hAnsi="Verdana" w:cs="Times New Roman"/>
          <w:vanish/>
          <w:color w:val="666666"/>
          <w:sz w:val="18"/>
          <w:szCs w:val="18"/>
          <w:lang w:val="en-US" w:eastAsia="ru-RU"/>
        </w:rPr>
        <w:t xml:space="preserve"> </w:t>
      </w:r>
      <w:hyperlink r:id="rId41" w:anchor="featured_july_2009" w:history="1">
        <w:r w:rsidRPr="00823ECB">
          <w:rPr>
            <w:rFonts w:ascii="Verdana" w:eastAsia="Times New Roman" w:hAnsi="Verdana" w:cs="Times New Roman"/>
            <w:b/>
            <w:bCs/>
            <w:vanish/>
            <w:color w:val="333333"/>
            <w:sz w:val="18"/>
            <w:szCs w:val="18"/>
            <w:u w:val="single"/>
            <w:lang w:eastAsia="ru-RU"/>
          </w:rPr>
          <w:t>июль</w:t>
        </w:r>
        <w:r w:rsidRPr="00823ECB">
          <w:rPr>
            <w:rFonts w:ascii="Verdana" w:eastAsia="Times New Roman" w:hAnsi="Verdana" w:cs="Times New Roman"/>
            <w:b/>
            <w:bCs/>
            <w:vanish/>
            <w:color w:val="333333"/>
            <w:sz w:val="18"/>
            <w:szCs w:val="18"/>
            <w:u w:val="single"/>
            <w:lang w:val="en-US" w:eastAsia="ru-RU"/>
          </w:rPr>
          <w:t xml:space="preserve"> 2009</w:t>
        </w:r>
      </w:hyperlink>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color w:val="666666"/>
          <w:sz w:val="18"/>
          <w:szCs w:val="18"/>
          <w:lang w:val="en-US" w:eastAsia="ru-RU"/>
        </w:rPr>
        <w:t xml:space="preserve"> The two inclusion photomicrographs included below were featured in the write-up on our featured gemstone for </w:t>
      </w:r>
      <w:hyperlink r:id="rId42" w:anchor="featured_july_2009" w:history="1">
        <w:r w:rsidRPr="00823ECB">
          <w:rPr>
            <w:rFonts w:ascii="Verdana" w:eastAsia="Times New Roman" w:hAnsi="Verdana" w:cs="Times New Roman"/>
            <w:b/>
            <w:bCs/>
            <w:color w:val="333333"/>
            <w:sz w:val="18"/>
            <w:szCs w:val="18"/>
            <w:u w:val="single"/>
            <w:lang w:val="en-US" w:eastAsia="ru-RU"/>
          </w:rPr>
          <w:t>July 2009</w:t>
        </w:r>
      </w:hyperlink>
      <w:r w:rsidRPr="00823ECB">
        <w:rPr>
          <w:rFonts w:ascii="Verdana" w:eastAsia="Times New Roman" w:hAnsi="Verdana" w:cs="Times New Roman"/>
          <w:color w:val="666666"/>
          <w:sz w:val="18"/>
          <w:szCs w:val="18"/>
          <w:lang w:val="en-US" w:eastAsia="ru-RU"/>
        </w:rPr>
        <w:t xml:space="preserve"> . </w:t>
      </w:r>
    </w:p>
    <w:tbl>
      <w:tblPr>
        <w:tblW w:w="6840" w:type="dxa"/>
        <w:tblCellSpacing w:w="15" w:type="dxa"/>
        <w:tblCellMar>
          <w:top w:w="15" w:type="dxa"/>
          <w:left w:w="15" w:type="dxa"/>
          <w:bottom w:w="15" w:type="dxa"/>
          <w:right w:w="15" w:type="dxa"/>
        </w:tblCellMar>
        <w:tblLook w:val="04A0"/>
      </w:tblPr>
      <w:tblGrid>
        <w:gridCol w:w="6840"/>
      </w:tblGrid>
      <w:tr w:rsidR="00823ECB" w:rsidRPr="00823ECB" w:rsidTr="00823ECB">
        <w:trPr>
          <w:tblCellSpacing w:w="15" w:type="dxa"/>
        </w:trPr>
        <w:tc>
          <w:tcPr>
            <w:tcW w:w="0" w:type="auto"/>
            <w:tcMar>
              <w:top w:w="0" w:type="dxa"/>
              <w:left w:w="0" w:type="dxa"/>
              <w:bottom w:w="0" w:type="dxa"/>
              <w:right w:w="0" w:type="dxa"/>
            </w:tcMar>
            <w:vAlign w:val="center"/>
            <w:hideMark/>
          </w:tcPr>
          <w:p w:rsidR="00823ECB" w:rsidRPr="00823ECB" w:rsidRDefault="00823ECB" w:rsidP="00823ECB">
            <w:pPr>
              <w:spacing w:before="300" w:after="300" w:line="240" w:lineRule="auto"/>
              <w:rPr>
                <w:rFonts w:ascii="Verdana" w:eastAsia="Times New Roman" w:hAnsi="Verdana" w:cs="Times New Roman"/>
                <w:sz w:val="24"/>
                <w:szCs w:val="24"/>
                <w:lang w:eastAsia="ru-RU"/>
              </w:rPr>
            </w:pPr>
            <w:r>
              <w:rPr>
                <w:rFonts w:ascii="Verdana" w:eastAsia="Times New Roman" w:hAnsi="Verdana" w:cs="Times New Roman"/>
                <w:noProof/>
                <w:sz w:val="24"/>
                <w:szCs w:val="24"/>
                <w:lang w:eastAsia="ru-RU"/>
              </w:rPr>
              <w:drawing>
                <wp:inline distT="0" distB="0" distL="0" distR="0">
                  <wp:extent cx="4286250" cy="2781300"/>
                  <wp:effectExtent l="19050" t="0" r="0" b="0"/>
                  <wp:docPr id="19" name="Рисунок 19" descr="Demantoid Garnet photomicrograph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mantoid Garnet photomicrograph image"/>
                          <pic:cNvPicPr>
                            <a:picLocks noChangeAspect="1" noChangeArrowheads="1"/>
                          </pic:cNvPicPr>
                        </pic:nvPicPr>
                        <pic:blipFill>
                          <a:blip r:embed="rId43" cstate="print"/>
                          <a:srcRect/>
                          <a:stretch>
                            <a:fillRect/>
                          </a:stretch>
                        </pic:blipFill>
                        <pic:spPr bwMode="auto">
                          <a:xfrm>
                            <a:off x="0" y="0"/>
                            <a:ext cx="4286250" cy="2781300"/>
                          </a:xfrm>
                          <a:prstGeom prst="rect">
                            <a:avLst/>
                          </a:prstGeom>
                          <a:noFill/>
                          <a:ln w="9525">
                            <a:noFill/>
                            <a:miter lim="800000"/>
                            <a:headEnd/>
                            <a:tailEnd/>
                          </a:ln>
                        </pic:spPr>
                      </pic:pic>
                    </a:graphicData>
                  </a:graphic>
                </wp:inline>
              </w:drawing>
            </w:r>
          </w:p>
        </w:tc>
      </w:tr>
      <w:tr w:rsidR="00823ECB" w:rsidRPr="00823ECB" w:rsidTr="00823ECB">
        <w:trPr>
          <w:tblCellSpacing w:w="15" w:type="dxa"/>
          <w:hidden/>
        </w:trPr>
        <w:tc>
          <w:tcPr>
            <w:tcW w:w="0" w:type="auto"/>
            <w:tcMar>
              <w:top w:w="45" w:type="dxa"/>
              <w:left w:w="45" w:type="dxa"/>
              <w:bottom w:w="75" w:type="dxa"/>
              <w:right w:w="45" w:type="dxa"/>
            </w:tcMar>
            <w:vAlign w:val="center"/>
            <w:hideMark/>
          </w:tcPr>
          <w:p w:rsidR="00823ECB" w:rsidRPr="00823ECB" w:rsidRDefault="00823ECB" w:rsidP="00823ECB">
            <w:pPr>
              <w:spacing w:before="300" w:after="300" w:line="210" w:lineRule="atLeast"/>
              <w:rPr>
                <w:rFonts w:ascii="Verdana" w:eastAsia="Times New Roman" w:hAnsi="Verdana" w:cs="Times New Roman"/>
                <w:color w:val="333333"/>
                <w:sz w:val="17"/>
                <w:szCs w:val="17"/>
                <w:lang w:val="en-US" w:eastAsia="ru-RU"/>
              </w:rPr>
            </w:pPr>
            <w:r w:rsidRPr="00823ECB">
              <w:rPr>
                <w:rFonts w:ascii="Verdana" w:eastAsia="Times New Roman" w:hAnsi="Verdana" w:cs="Times New Roman"/>
                <w:b/>
                <w:bCs/>
                <w:vanish/>
                <w:color w:val="333333"/>
                <w:sz w:val="17"/>
                <w:lang w:eastAsia="ru-RU"/>
              </w:rPr>
              <w:t>Аврора</w:t>
            </w:r>
            <w:r w:rsidRPr="00823ECB">
              <w:rPr>
                <w:rFonts w:ascii="Verdana" w:eastAsia="Times New Roman" w:hAnsi="Verdana" w:cs="Times New Roman"/>
                <w:b/>
                <w:bCs/>
                <w:vanish/>
                <w:color w:val="333333"/>
                <w:sz w:val="17"/>
                <w:lang w:val="en-US" w:eastAsia="ru-RU"/>
              </w:rPr>
              <w:t xml:space="preserve"> adamantis.</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Аврора</w:t>
            </w:r>
            <w:r w:rsidRPr="00823ECB">
              <w:rPr>
                <w:rFonts w:ascii="Verdana" w:eastAsia="Times New Roman" w:hAnsi="Verdana" w:cs="Times New Roman"/>
                <w:vanish/>
                <w:color w:val="333333"/>
                <w:sz w:val="17"/>
                <w:lang w:val="en-US" w:eastAsia="ru-RU"/>
              </w:rPr>
              <w:t>-</w:t>
            </w:r>
            <w:r w:rsidRPr="00823ECB">
              <w:rPr>
                <w:rFonts w:ascii="Verdana" w:eastAsia="Times New Roman" w:hAnsi="Verdana" w:cs="Times New Roman"/>
                <w:vanish/>
                <w:color w:val="333333"/>
                <w:sz w:val="17"/>
                <w:lang w:eastAsia="ru-RU"/>
              </w:rPr>
              <w:t>подобных</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включений</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выше</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на</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самом</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деле</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переплетенных</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полос</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хвощи</w:t>
            </w:r>
            <w:r w:rsidRPr="00823ECB">
              <w:rPr>
                <w:rFonts w:ascii="Verdana" w:eastAsia="Times New Roman" w:hAnsi="Verdana" w:cs="Times New Roman"/>
                <w:vanish/>
                <w:color w:val="333333"/>
                <w:sz w:val="17"/>
                <w:lang w:val="en-US" w:eastAsia="ru-RU"/>
              </w:rPr>
              <w:t>.</w:t>
            </w:r>
            <w:r w:rsidRPr="00823ECB">
              <w:rPr>
                <w:rFonts w:ascii="Verdana" w:eastAsia="Times New Roman" w:hAnsi="Verdana" w:cs="Times New Roman"/>
                <w:color w:val="333333"/>
                <w:sz w:val="17"/>
                <w:szCs w:val="17"/>
                <w:lang w:val="en-US" w:eastAsia="ru-RU"/>
              </w:rPr>
              <w:t xml:space="preserve"> </w:t>
            </w:r>
            <w:r w:rsidRPr="00823ECB">
              <w:rPr>
                <w:rFonts w:ascii="Verdana" w:eastAsia="Times New Roman" w:hAnsi="Verdana" w:cs="Times New Roman"/>
                <w:b/>
                <w:bCs/>
                <w:color w:val="333333"/>
                <w:sz w:val="17"/>
                <w:lang w:val="en-US" w:eastAsia="ru-RU"/>
              </w:rPr>
              <w:t>Aurora adamantis.</w:t>
            </w:r>
            <w:r w:rsidRPr="00823ECB">
              <w:rPr>
                <w:rFonts w:ascii="Verdana" w:eastAsia="Times New Roman" w:hAnsi="Verdana" w:cs="Times New Roman"/>
                <w:color w:val="333333"/>
                <w:sz w:val="17"/>
                <w:szCs w:val="17"/>
                <w:lang w:val="en-US" w:eastAsia="ru-RU"/>
              </w:rPr>
              <w:t xml:space="preserve"> The aurora-like inclusions above are actually interwoven bands of horsetails. </w:t>
            </w:r>
            <w:r w:rsidRPr="00823ECB">
              <w:rPr>
                <w:rFonts w:ascii="Verdana" w:eastAsia="Times New Roman" w:hAnsi="Verdana" w:cs="Times New Roman"/>
                <w:vanish/>
                <w:color w:val="333333"/>
                <w:sz w:val="17"/>
                <w:lang w:eastAsia="ru-RU"/>
              </w:rPr>
              <w:t>Это</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из</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круглых</w:t>
            </w:r>
            <w:r w:rsidRPr="00823ECB">
              <w:rPr>
                <w:rFonts w:ascii="Verdana" w:eastAsia="Times New Roman" w:hAnsi="Verdana" w:cs="Times New Roman"/>
                <w:vanish/>
                <w:color w:val="333333"/>
                <w:sz w:val="17"/>
                <w:lang w:val="en-US" w:eastAsia="ru-RU"/>
              </w:rPr>
              <w:t xml:space="preserve"> 2.33 </w:t>
            </w:r>
            <w:r w:rsidRPr="00823ECB">
              <w:rPr>
                <w:rFonts w:ascii="Verdana" w:eastAsia="Times New Roman" w:hAnsi="Verdana" w:cs="Times New Roman"/>
                <w:vanish/>
                <w:color w:val="333333"/>
                <w:sz w:val="17"/>
                <w:lang w:eastAsia="ru-RU"/>
              </w:rPr>
              <w:t>карат</w:t>
            </w:r>
            <w:r w:rsidRPr="00823ECB">
              <w:rPr>
                <w:rFonts w:ascii="Verdana" w:eastAsia="Times New Roman" w:hAnsi="Verdana" w:cs="Times New Roman"/>
                <w:vanish/>
                <w:color w:val="333333"/>
                <w:sz w:val="17"/>
                <w:lang w:val="en-US" w:eastAsia="ru-RU"/>
              </w:rPr>
              <w:t xml:space="preserve">, 7,3 </w:t>
            </w:r>
            <w:r w:rsidRPr="00823ECB">
              <w:rPr>
                <w:rFonts w:ascii="Verdana" w:eastAsia="Times New Roman" w:hAnsi="Verdana" w:cs="Times New Roman"/>
                <w:vanish/>
                <w:color w:val="333333"/>
                <w:sz w:val="17"/>
                <w:lang w:eastAsia="ru-RU"/>
              </w:rPr>
              <w:t>х</w:t>
            </w:r>
            <w:r w:rsidRPr="00823ECB">
              <w:rPr>
                <w:rFonts w:ascii="Verdana" w:eastAsia="Times New Roman" w:hAnsi="Verdana" w:cs="Times New Roman"/>
                <w:vanish/>
                <w:color w:val="333333"/>
                <w:sz w:val="17"/>
                <w:lang w:val="en-US" w:eastAsia="ru-RU"/>
              </w:rPr>
              <w:t xml:space="preserve"> 5,0 </w:t>
            </w:r>
            <w:r w:rsidRPr="00823ECB">
              <w:rPr>
                <w:rFonts w:ascii="Verdana" w:eastAsia="Times New Roman" w:hAnsi="Verdana" w:cs="Times New Roman"/>
                <w:vanish/>
                <w:color w:val="333333"/>
                <w:sz w:val="17"/>
                <w:lang w:eastAsia="ru-RU"/>
              </w:rPr>
              <w:t>мм</w:t>
            </w:r>
            <w:r w:rsidRPr="00823ECB">
              <w:rPr>
                <w:rFonts w:ascii="Verdana" w:eastAsia="Times New Roman" w:hAnsi="Verdana" w:cs="Times New Roman"/>
                <w:vanish/>
                <w:color w:val="333333"/>
                <w:sz w:val="17"/>
                <w:lang w:val="en-US" w:eastAsia="ru-RU"/>
              </w:rPr>
              <w:t>.</w:t>
            </w:r>
            <w:r w:rsidRPr="00823ECB">
              <w:rPr>
                <w:rFonts w:ascii="Verdana" w:eastAsia="Times New Roman" w:hAnsi="Verdana" w:cs="Times New Roman"/>
                <w:color w:val="333333"/>
                <w:sz w:val="17"/>
                <w:szCs w:val="17"/>
                <w:lang w:val="en-US" w:eastAsia="ru-RU"/>
              </w:rPr>
              <w:t xml:space="preserve"> This is from a 2.33-carat round, 7.3 x 5.0 mm. </w:t>
            </w:r>
            <w:r w:rsidRPr="00823ECB">
              <w:rPr>
                <w:rFonts w:ascii="Verdana" w:eastAsia="Times New Roman" w:hAnsi="Verdana" w:cs="Times New Roman"/>
                <w:vanish/>
                <w:color w:val="333333"/>
                <w:sz w:val="17"/>
                <w:lang w:val="en-US" w:eastAsia="ru-RU"/>
              </w:rPr>
              <w:t>(</w:t>
            </w:r>
            <w:r w:rsidRPr="00823ECB">
              <w:rPr>
                <w:rFonts w:ascii="Verdana" w:eastAsia="Times New Roman" w:hAnsi="Verdana" w:cs="Times New Roman"/>
                <w:vanish/>
                <w:color w:val="333333"/>
                <w:sz w:val="17"/>
                <w:lang w:eastAsia="ru-RU"/>
              </w:rPr>
              <w:t>Не</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из</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нашего</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признакам</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драгоценный</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камень</w:t>
            </w:r>
            <w:r w:rsidRPr="00823ECB">
              <w:rPr>
                <w:rFonts w:ascii="Verdana" w:eastAsia="Times New Roman" w:hAnsi="Verdana" w:cs="Times New Roman"/>
                <w:vanish/>
                <w:color w:val="333333"/>
                <w:sz w:val="17"/>
                <w:lang w:val="en-US" w:eastAsia="ru-RU"/>
              </w:rPr>
              <w:t>) (</w:t>
            </w:r>
            <w:r w:rsidRPr="00823ECB">
              <w:rPr>
                <w:rFonts w:ascii="Verdana" w:eastAsia="Times New Roman" w:hAnsi="Verdana" w:cs="Times New Roman"/>
                <w:vanish/>
                <w:color w:val="333333"/>
                <w:sz w:val="17"/>
                <w:lang w:eastAsia="ru-RU"/>
              </w:rPr>
              <w:t>Микрофотография</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Джейсон</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Стивенсон</w:t>
            </w:r>
            <w:r w:rsidRPr="00823ECB">
              <w:rPr>
                <w:rFonts w:ascii="Verdana" w:eastAsia="Times New Roman" w:hAnsi="Verdana" w:cs="Times New Roman"/>
                <w:vanish/>
                <w:color w:val="333333"/>
                <w:sz w:val="17"/>
                <w:lang w:val="en-US" w:eastAsia="ru-RU"/>
              </w:rPr>
              <w:t>).</w:t>
            </w:r>
            <w:r w:rsidRPr="00823ECB">
              <w:rPr>
                <w:rFonts w:ascii="Verdana" w:eastAsia="Times New Roman" w:hAnsi="Verdana" w:cs="Times New Roman"/>
                <w:color w:val="333333"/>
                <w:sz w:val="17"/>
                <w:szCs w:val="17"/>
                <w:lang w:val="en-US" w:eastAsia="ru-RU"/>
              </w:rPr>
              <w:t xml:space="preserve"> (not from our featured gemstone).(Photomicrograph: Jason Stephenson) </w:t>
            </w:r>
          </w:p>
        </w:tc>
      </w:tr>
      <w:tr w:rsidR="00823ECB" w:rsidRPr="00823ECB" w:rsidTr="00823ECB">
        <w:trPr>
          <w:tblCellSpacing w:w="15" w:type="dxa"/>
        </w:trPr>
        <w:tc>
          <w:tcPr>
            <w:tcW w:w="0" w:type="auto"/>
            <w:tcMar>
              <w:top w:w="0" w:type="dxa"/>
              <w:left w:w="0" w:type="dxa"/>
              <w:bottom w:w="0" w:type="dxa"/>
              <w:right w:w="0" w:type="dxa"/>
            </w:tcMar>
            <w:vAlign w:val="center"/>
            <w:hideMark/>
          </w:tcPr>
          <w:p w:rsidR="00823ECB" w:rsidRPr="00823ECB" w:rsidRDefault="00823ECB" w:rsidP="00823ECB">
            <w:pPr>
              <w:spacing w:before="300" w:after="300" w:line="240" w:lineRule="auto"/>
              <w:rPr>
                <w:rFonts w:ascii="Verdana" w:eastAsia="Times New Roman" w:hAnsi="Verdana" w:cs="Times New Roman"/>
                <w:sz w:val="24"/>
                <w:szCs w:val="24"/>
                <w:lang w:eastAsia="ru-RU"/>
              </w:rPr>
            </w:pPr>
            <w:r>
              <w:rPr>
                <w:rFonts w:ascii="Verdana" w:eastAsia="Times New Roman" w:hAnsi="Verdana" w:cs="Times New Roman"/>
                <w:noProof/>
                <w:sz w:val="24"/>
                <w:szCs w:val="24"/>
                <w:lang w:eastAsia="ru-RU"/>
              </w:rPr>
              <w:drawing>
                <wp:inline distT="0" distB="0" distL="0" distR="0">
                  <wp:extent cx="4286250" cy="2847975"/>
                  <wp:effectExtent l="19050" t="0" r="0" b="0"/>
                  <wp:docPr id="20" name="Рисунок 20" descr="Aurora Borealis photo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urora Borealis photo image"/>
                          <pic:cNvPicPr>
                            <a:picLocks noChangeAspect="1" noChangeArrowheads="1"/>
                          </pic:cNvPicPr>
                        </pic:nvPicPr>
                        <pic:blipFill>
                          <a:blip r:embed="rId44" cstate="print"/>
                          <a:srcRect/>
                          <a:stretch>
                            <a:fillRect/>
                          </a:stretch>
                        </pic:blipFill>
                        <pic:spPr bwMode="auto">
                          <a:xfrm>
                            <a:off x="0" y="0"/>
                            <a:ext cx="4286250" cy="2847975"/>
                          </a:xfrm>
                          <a:prstGeom prst="rect">
                            <a:avLst/>
                          </a:prstGeom>
                          <a:noFill/>
                          <a:ln w="9525">
                            <a:noFill/>
                            <a:miter lim="800000"/>
                            <a:headEnd/>
                            <a:tailEnd/>
                          </a:ln>
                        </pic:spPr>
                      </pic:pic>
                    </a:graphicData>
                  </a:graphic>
                </wp:inline>
              </w:drawing>
            </w:r>
          </w:p>
        </w:tc>
      </w:tr>
    </w:tbl>
    <w:p w:rsidR="00823ECB" w:rsidRPr="00823ECB" w:rsidRDefault="00823ECB" w:rsidP="00823ECB">
      <w:pPr>
        <w:shd w:val="clear" w:color="auto" w:fill="FFFFFF"/>
        <w:spacing w:line="240" w:lineRule="auto"/>
        <w:rPr>
          <w:rFonts w:ascii="Verdana" w:eastAsia="Times New Roman" w:hAnsi="Verdana" w:cs="Times New Roman"/>
          <w:vanish/>
          <w:sz w:val="24"/>
          <w:szCs w:val="24"/>
          <w:lang w:eastAsia="ru-RU"/>
        </w:rPr>
      </w:pPr>
    </w:p>
    <w:tbl>
      <w:tblPr>
        <w:tblW w:w="6840" w:type="dxa"/>
        <w:tblCellSpacing w:w="15" w:type="dxa"/>
        <w:tblCellMar>
          <w:top w:w="15" w:type="dxa"/>
          <w:left w:w="15" w:type="dxa"/>
          <w:bottom w:w="15" w:type="dxa"/>
          <w:right w:w="15" w:type="dxa"/>
        </w:tblCellMar>
        <w:tblLook w:val="04A0"/>
      </w:tblPr>
      <w:tblGrid>
        <w:gridCol w:w="6840"/>
      </w:tblGrid>
      <w:tr w:rsidR="00823ECB" w:rsidRPr="00823ECB" w:rsidTr="00823ECB">
        <w:trPr>
          <w:tblCellSpacing w:w="15" w:type="dxa"/>
        </w:trPr>
        <w:tc>
          <w:tcPr>
            <w:tcW w:w="0" w:type="auto"/>
            <w:tcMar>
              <w:top w:w="0" w:type="dxa"/>
              <w:left w:w="0" w:type="dxa"/>
              <w:bottom w:w="0" w:type="dxa"/>
              <w:right w:w="0" w:type="dxa"/>
            </w:tcMar>
            <w:vAlign w:val="center"/>
            <w:hideMark/>
          </w:tcPr>
          <w:p w:rsidR="00823ECB" w:rsidRPr="00823ECB" w:rsidRDefault="00823ECB" w:rsidP="00823ECB">
            <w:pPr>
              <w:spacing w:before="300" w:after="300" w:line="240" w:lineRule="auto"/>
              <w:rPr>
                <w:rFonts w:ascii="Verdana" w:eastAsia="Times New Roman" w:hAnsi="Verdana" w:cs="Times New Roman"/>
                <w:sz w:val="24"/>
                <w:szCs w:val="24"/>
                <w:lang w:eastAsia="ru-RU"/>
              </w:rPr>
            </w:pPr>
            <w:r>
              <w:rPr>
                <w:rFonts w:ascii="Verdana" w:eastAsia="Times New Roman" w:hAnsi="Verdana" w:cs="Times New Roman"/>
                <w:noProof/>
                <w:sz w:val="24"/>
                <w:szCs w:val="24"/>
                <w:lang w:eastAsia="ru-RU"/>
              </w:rPr>
              <w:lastRenderedPageBreak/>
              <w:drawing>
                <wp:inline distT="0" distB="0" distL="0" distR="0">
                  <wp:extent cx="4286250" cy="5715000"/>
                  <wp:effectExtent l="19050" t="0" r="0" b="0"/>
                  <wp:docPr id="21" name="Рисунок 21" descr="Demantoid Garnet photomicrograph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mantoid Garnet photomicrograph image"/>
                          <pic:cNvPicPr>
                            <a:picLocks noChangeAspect="1" noChangeArrowheads="1"/>
                          </pic:cNvPicPr>
                        </pic:nvPicPr>
                        <pic:blipFill>
                          <a:blip r:embed="rId45" cstate="print"/>
                          <a:srcRect/>
                          <a:stretch>
                            <a:fillRect/>
                          </a:stretch>
                        </pic:blipFill>
                        <pic:spPr bwMode="auto">
                          <a:xfrm>
                            <a:off x="0" y="0"/>
                            <a:ext cx="4286250" cy="5715000"/>
                          </a:xfrm>
                          <a:prstGeom prst="rect">
                            <a:avLst/>
                          </a:prstGeom>
                          <a:noFill/>
                          <a:ln w="9525">
                            <a:noFill/>
                            <a:miter lim="800000"/>
                            <a:headEnd/>
                            <a:tailEnd/>
                          </a:ln>
                        </pic:spPr>
                      </pic:pic>
                    </a:graphicData>
                  </a:graphic>
                </wp:inline>
              </w:drawing>
            </w:r>
          </w:p>
        </w:tc>
      </w:tr>
      <w:tr w:rsidR="00823ECB" w:rsidRPr="00823ECB" w:rsidTr="00823ECB">
        <w:trPr>
          <w:tblCellSpacing w:w="15" w:type="dxa"/>
          <w:hidden/>
        </w:trPr>
        <w:tc>
          <w:tcPr>
            <w:tcW w:w="0" w:type="auto"/>
            <w:tcMar>
              <w:top w:w="45" w:type="dxa"/>
              <w:left w:w="45" w:type="dxa"/>
              <w:bottom w:w="75" w:type="dxa"/>
              <w:right w:w="45" w:type="dxa"/>
            </w:tcMar>
            <w:vAlign w:val="center"/>
            <w:hideMark/>
          </w:tcPr>
          <w:p w:rsidR="00823ECB" w:rsidRPr="00823ECB" w:rsidRDefault="00823ECB" w:rsidP="00823ECB">
            <w:pPr>
              <w:spacing w:before="300" w:after="300" w:line="210" w:lineRule="atLeast"/>
              <w:rPr>
                <w:rFonts w:ascii="Verdana" w:eastAsia="Times New Roman" w:hAnsi="Verdana" w:cs="Times New Roman"/>
                <w:color w:val="333333"/>
                <w:sz w:val="17"/>
                <w:szCs w:val="17"/>
                <w:lang w:eastAsia="ru-RU"/>
              </w:rPr>
            </w:pPr>
            <w:r w:rsidRPr="00823ECB">
              <w:rPr>
                <w:rFonts w:ascii="Verdana" w:eastAsia="Times New Roman" w:hAnsi="Verdana" w:cs="Times New Roman"/>
                <w:b/>
                <w:bCs/>
                <w:vanish/>
                <w:color w:val="333333"/>
                <w:sz w:val="17"/>
                <w:lang w:val="en-US" w:eastAsia="ru-RU"/>
              </w:rPr>
              <w:t>Pow!</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Включения</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имитирует</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фейерверк</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брызг</w:t>
            </w:r>
            <w:r w:rsidRPr="00823ECB">
              <w:rPr>
                <w:rFonts w:ascii="Verdana" w:eastAsia="Times New Roman" w:hAnsi="Verdana" w:cs="Times New Roman"/>
                <w:vanish/>
                <w:color w:val="333333"/>
                <w:sz w:val="17"/>
                <w:lang w:val="en-US" w:eastAsia="ru-RU"/>
              </w:rPr>
              <w:t>.</w:t>
            </w:r>
            <w:r w:rsidRPr="00823ECB">
              <w:rPr>
                <w:rFonts w:ascii="Verdana" w:eastAsia="Times New Roman" w:hAnsi="Verdana" w:cs="Times New Roman"/>
                <w:color w:val="333333"/>
                <w:sz w:val="17"/>
                <w:szCs w:val="17"/>
                <w:lang w:val="en-US" w:eastAsia="ru-RU"/>
              </w:rPr>
              <w:t xml:space="preserve"> </w:t>
            </w:r>
            <w:r w:rsidRPr="00823ECB">
              <w:rPr>
                <w:rFonts w:ascii="Verdana" w:eastAsia="Times New Roman" w:hAnsi="Verdana" w:cs="Times New Roman"/>
                <w:b/>
                <w:bCs/>
                <w:color w:val="333333"/>
                <w:sz w:val="17"/>
                <w:lang w:val="en-US" w:eastAsia="ru-RU"/>
              </w:rPr>
              <w:t>Pow!</w:t>
            </w:r>
            <w:r w:rsidRPr="00823ECB">
              <w:rPr>
                <w:rFonts w:ascii="Verdana" w:eastAsia="Times New Roman" w:hAnsi="Verdana" w:cs="Times New Roman"/>
                <w:color w:val="333333"/>
                <w:sz w:val="17"/>
                <w:szCs w:val="17"/>
                <w:lang w:val="en-US" w:eastAsia="ru-RU"/>
              </w:rPr>
              <w:t xml:space="preserve"> An inclusion mimics a firework spray. </w:t>
            </w:r>
            <w:r w:rsidRPr="00823ECB">
              <w:rPr>
                <w:rFonts w:ascii="Verdana" w:eastAsia="Times New Roman" w:hAnsi="Verdana" w:cs="Times New Roman"/>
                <w:vanish/>
                <w:color w:val="333333"/>
                <w:sz w:val="17"/>
                <w:lang w:eastAsia="ru-RU"/>
              </w:rPr>
              <w:t>Из</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круглого</w:t>
            </w:r>
            <w:r w:rsidRPr="00823ECB">
              <w:rPr>
                <w:rFonts w:ascii="Verdana" w:eastAsia="Times New Roman" w:hAnsi="Verdana" w:cs="Times New Roman"/>
                <w:vanish/>
                <w:color w:val="333333"/>
                <w:sz w:val="17"/>
                <w:lang w:val="en-US" w:eastAsia="ru-RU"/>
              </w:rPr>
              <w:t xml:space="preserve"> 1,21 </w:t>
            </w:r>
            <w:r w:rsidRPr="00823ECB">
              <w:rPr>
                <w:rFonts w:ascii="Verdana" w:eastAsia="Times New Roman" w:hAnsi="Verdana" w:cs="Times New Roman"/>
                <w:vanish/>
                <w:color w:val="333333"/>
                <w:sz w:val="17"/>
                <w:lang w:eastAsia="ru-RU"/>
              </w:rPr>
              <w:t>карата</w:t>
            </w:r>
            <w:r w:rsidRPr="00823ECB">
              <w:rPr>
                <w:rFonts w:ascii="Verdana" w:eastAsia="Times New Roman" w:hAnsi="Verdana" w:cs="Times New Roman"/>
                <w:vanish/>
                <w:color w:val="333333"/>
                <w:sz w:val="17"/>
                <w:lang w:val="en-US" w:eastAsia="ru-RU"/>
              </w:rPr>
              <w:t xml:space="preserve">, 6,0 </w:t>
            </w:r>
            <w:r w:rsidRPr="00823ECB">
              <w:rPr>
                <w:rFonts w:ascii="Verdana" w:eastAsia="Times New Roman" w:hAnsi="Verdana" w:cs="Times New Roman"/>
                <w:vanish/>
                <w:color w:val="333333"/>
                <w:sz w:val="17"/>
                <w:lang w:eastAsia="ru-RU"/>
              </w:rPr>
              <w:t>х</w:t>
            </w:r>
            <w:r w:rsidRPr="00823ECB">
              <w:rPr>
                <w:rFonts w:ascii="Verdana" w:eastAsia="Times New Roman" w:hAnsi="Verdana" w:cs="Times New Roman"/>
                <w:vanish/>
                <w:color w:val="333333"/>
                <w:sz w:val="17"/>
                <w:lang w:val="en-US" w:eastAsia="ru-RU"/>
              </w:rPr>
              <w:t xml:space="preserve"> 4,0 </w:t>
            </w:r>
            <w:r w:rsidRPr="00823ECB">
              <w:rPr>
                <w:rFonts w:ascii="Verdana" w:eastAsia="Times New Roman" w:hAnsi="Verdana" w:cs="Times New Roman"/>
                <w:vanish/>
                <w:color w:val="333333"/>
                <w:sz w:val="17"/>
                <w:lang w:eastAsia="ru-RU"/>
              </w:rPr>
              <w:t>мм</w:t>
            </w:r>
            <w:r w:rsidRPr="00823ECB">
              <w:rPr>
                <w:rFonts w:ascii="Verdana" w:eastAsia="Times New Roman" w:hAnsi="Verdana" w:cs="Times New Roman"/>
                <w:vanish/>
                <w:color w:val="333333"/>
                <w:sz w:val="17"/>
                <w:lang w:val="en-US" w:eastAsia="ru-RU"/>
              </w:rPr>
              <w:t>.</w:t>
            </w:r>
            <w:r w:rsidRPr="00823ECB">
              <w:rPr>
                <w:rFonts w:ascii="Verdana" w:eastAsia="Times New Roman" w:hAnsi="Verdana" w:cs="Times New Roman"/>
                <w:color w:val="333333"/>
                <w:sz w:val="17"/>
                <w:szCs w:val="17"/>
                <w:lang w:val="en-US" w:eastAsia="ru-RU"/>
              </w:rPr>
              <w:t xml:space="preserve"> </w:t>
            </w:r>
            <w:r w:rsidRPr="00823ECB">
              <w:rPr>
                <w:rFonts w:ascii="Verdana" w:eastAsia="Times New Roman" w:hAnsi="Verdana" w:cs="Times New Roman"/>
                <w:color w:val="333333"/>
                <w:sz w:val="17"/>
                <w:szCs w:val="17"/>
                <w:lang w:eastAsia="ru-RU"/>
              </w:rPr>
              <w:t xml:space="preserve">From a 1.21-carat round, 6.0 x 4.0 mm. </w:t>
            </w:r>
            <w:r w:rsidRPr="00823ECB">
              <w:rPr>
                <w:rFonts w:ascii="Verdana" w:eastAsia="Times New Roman" w:hAnsi="Verdana" w:cs="Times New Roman"/>
                <w:vanish/>
                <w:color w:val="333333"/>
                <w:sz w:val="17"/>
                <w:lang w:eastAsia="ru-RU"/>
              </w:rPr>
              <w:t>(Микрофотография: Джейсон Стивенсон)</w:t>
            </w:r>
            <w:r w:rsidRPr="00823ECB">
              <w:rPr>
                <w:rFonts w:ascii="Verdana" w:eastAsia="Times New Roman" w:hAnsi="Verdana" w:cs="Times New Roman"/>
                <w:color w:val="333333"/>
                <w:sz w:val="17"/>
                <w:szCs w:val="17"/>
                <w:lang w:eastAsia="ru-RU"/>
              </w:rPr>
              <w:t xml:space="preserve"> </w:t>
            </w:r>
            <w:proofErr w:type="gramStart"/>
            <w:r w:rsidRPr="00823ECB">
              <w:rPr>
                <w:rFonts w:ascii="Verdana" w:eastAsia="Times New Roman" w:hAnsi="Verdana" w:cs="Times New Roman"/>
                <w:color w:val="333333"/>
                <w:sz w:val="17"/>
                <w:szCs w:val="17"/>
                <w:lang w:eastAsia="ru-RU"/>
              </w:rPr>
              <w:t>(Photomicrograph:</w:t>
            </w:r>
            <w:proofErr w:type="gramEnd"/>
            <w:r w:rsidRPr="00823ECB">
              <w:rPr>
                <w:rFonts w:ascii="Verdana" w:eastAsia="Times New Roman" w:hAnsi="Verdana" w:cs="Times New Roman"/>
                <w:color w:val="333333"/>
                <w:sz w:val="17"/>
                <w:szCs w:val="17"/>
                <w:lang w:eastAsia="ru-RU"/>
              </w:rPr>
              <w:t xml:space="preserve"> </w:t>
            </w:r>
            <w:proofErr w:type="gramStart"/>
            <w:r w:rsidRPr="00823ECB">
              <w:rPr>
                <w:rFonts w:ascii="Verdana" w:eastAsia="Times New Roman" w:hAnsi="Verdana" w:cs="Times New Roman"/>
                <w:color w:val="333333"/>
                <w:sz w:val="17"/>
                <w:szCs w:val="17"/>
                <w:lang w:eastAsia="ru-RU"/>
              </w:rPr>
              <w:t xml:space="preserve">Jason Stephenson) </w:t>
            </w:r>
            <w:proofErr w:type="gramEnd"/>
          </w:p>
        </w:tc>
      </w:tr>
      <w:tr w:rsidR="00823ECB" w:rsidRPr="00823ECB" w:rsidTr="00823ECB">
        <w:trPr>
          <w:tblCellSpacing w:w="15" w:type="dxa"/>
        </w:trPr>
        <w:tc>
          <w:tcPr>
            <w:tcW w:w="0" w:type="auto"/>
            <w:tcMar>
              <w:top w:w="0" w:type="dxa"/>
              <w:left w:w="0" w:type="dxa"/>
              <w:bottom w:w="0" w:type="dxa"/>
              <w:right w:w="0" w:type="dxa"/>
            </w:tcMar>
            <w:vAlign w:val="center"/>
            <w:hideMark/>
          </w:tcPr>
          <w:p w:rsidR="00823ECB" w:rsidRPr="00823ECB" w:rsidRDefault="00823ECB" w:rsidP="00823ECB">
            <w:pPr>
              <w:spacing w:before="300" w:after="300" w:line="240" w:lineRule="auto"/>
              <w:rPr>
                <w:rFonts w:ascii="Verdana" w:eastAsia="Times New Roman" w:hAnsi="Verdana" w:cs="Times New Roman"/>
                <w:sz w:val="24"/>
                <w:szCs w:val="24"/>
                <w:lang w:eastAsia="ru-RU"/>
              </w:rPr>
            </w:pPr>
            <w:r>
              <w:rPr>
                <w:rFonts w:ascii="Verdana" w:eastAsia="Times New Roman" w:hAnsi="Verdana" w:cs="Times New Roman"/>
                <w:noProof/>
                <w:sz w:val="24"/>
                <w:szCs w:val="24"/>
                <w:lang w:eastAsia="ru-RU"/>
              </w:rPr>
              <w:lastRenderedPageBreak/>
              <w:drawing>
                <wp:inline distT="0" distB="0" distL="0" distR="0">
                  <wp:extent cx="4286250" cy="3962400"/>
                  <wp:effectExtent l="19050" t="0" r="0" b="0"/>
                  <wp:docPr id="22" name="Рисунок 22" descr="Fireworks photo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reworks photo image"/>
                          <pic:cNvPicPr>
                            <a:picLocks noChangeAspect="1" noChangeArrowheads="1"/>
                          </pic:cNvPicPr>
                        </pic:nvPicPr>
                        <pic:blipFill>
                          <a:blip r:embed="rId46" cstate="print"/>
                          <a:srcRect/>
                          <a:stretch>
                            <a:fillRect/>
                          </a:stretch>
                        </pic:blipFill>
                        <pic:spPr bwMode="auto">
                          <a:xfrm>
                            <a:off x="0" y="0"/>
                            <a:ext cx="4286250" cy="3962400"/>
                          </a:xfrm>
                          <a:prstGeom prst="rect">
                            <a:avLst/>
                          </a:prstGeom>
                          <a:noFill/>
                          <a:ln w="9525">
                            <a:noFill/>
                            <a:miter lim="800000"/>
                            <a:headEnd/>
                            <a:tailEnd/>
                          </a:ln>
                        </pic:spPr>
                      </pic:pic>
                    </a:graphicData>
                  </a:graphic>
                </wp:inline>
              </w:drawing>
            </w:r>
          </w:p>
        </w:tc>
      </w:tr>
    </w:tbl>
    <w:p w:rsidR="00823ECB" w:rsidRPr="00823ECB" w:rsidRDefault="00823ECB" w:rsidP="00823ECB">
      <w:pPr>
        <w:shd w:val="clear" w:color="auto" w:fill="FFFFFF"/>
        <w:spacing w:line="360" w:lineRule="auto"/>
        <w:rPr>
          <w:rFonts w:ascii="Verdana" w:eastAsia="Times New Roman" w:hAnsi="Verdana" w:cs="Times New Roman"/>
          <w:color w:val="666666"/>
          <w:sz w:val="18"/>
          <w:szCs w:val="18"/>
          <w:lang w:val="en-US" w:eastAsia="ru-RU"/>
        </w:rPr>
      </w:pPr>
      <w:r w:rsidRPr="00823ECB">
        <w:rPr>
          <w:rFonts w:ascii="Verdana" w:eastAsia="Times New Roman" w:hAnsi="Verdana" w:cs="Times New Roman"/>
          <w:vanish/>
          <w:color w:val="666666"/>
          <w:sz w:val="18"/>
          <w:szCs w:val="18"/>
          <w:lang w:eastAsia="ru-RU"/>
        </w:rPr>
        <w:t>Следующие</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демантоид</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микрофотографии</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граната</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взяты</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из</w:t>
      </w:r>
      <w:r w:rsidRPr="00823ECB">
        <w:rPr>
          <w:rFonts w:ascii="Verdana" w:eastAsia="Times New Roman" w:hAnsi="Verdana" w:cs="Times New Roman"/>
          <w:vanish/>
          <w:color w:val="666666"/>
          <w:sz w:val="18"/>
          <w:szCs w:val="18"/>
          <w:lang w:val="en-US" w:eastAsia="ru-RU"/>
        </w:rPr>
        <w:t xml:space="preserve"> </w:t>
      </w:r>
      <w:hyperlink r:id="rId47" w:history="1">
        <w:r w:rsidRPr="00823ECB">
          <w:rPr>
            <w:rFonts w:ascii="Verdana" w:eastAsia="Times New Roman" w:hAnsi="Verdana" w:cs="Times New Roman"/>
            <w:b/>
            <w:bCs/>
            <w:vanish/>
            <w:color w:val="333333"/>
            <w:sz w:val="18"/>
            <w:szCs w:val="18"/>
            <w:u w:val="single"/>
            <w:lang w:eastAsia="ru-RU"/>
          </w:rPr>
          <w:t>демантоид</w:t>
        </w:r>
        <w:r w:rsidRPr="00823ECB">
          <w:rPr>
            <w:rFonts w:ascii="Verdana" w:eastAsia="Times New Roman" w:hAnsi="Verdana" w:cs="Times New Roman"/>
            <w:b/>
            <w:bCs/>
            <w:vanish/>
            <w:color w:val="333333"/>
            <w:sz w:val="18"/>
            <w:szCs w:val="18"/>
            <w:u w:val="single"/>
            <w:lang w:val="en-US" w:eastAsia="ru-RU"/>
          </w:rPr>
          <w:t xml:space="preserve"> </w:t>
        </w:r>
        <w:r w:rsidRPr="00823ECB">
          <w:rPr>
            <w:rFonts w:ascii="Verdana" w:eastAsia="Times New Roman" w:hAnsi="Verdana" w:cs="Times New Roman"/>
            <w:b/>
            <w:bCs/>
            <w:vanish/>
            <w:color w:val="333333"/>
            <w:sz w:val="18"/>
            <w:szCs w:val="18"/>
            <w:u w:val="single"/>
            <w:lang w:eastAsia="ru-RU"/>
          </w:rPr>
          <w:t>Раскрытие</w:t>
        </w:r>
        <w:r w:rsidRPr="00823ECB">
          <w:rPr>
            <w:rFonts w:ascii="Verdana" w:eastAsia="Times New Roman" w:hAnsi="Verdana" w:cs="Times New Roman"/>
            <w:b/>
            <w:bCs/>
            <w:vanish/>
            <w:color w:val="333333"/>
            <w:sz w:val="18"/>
            <w:szCs w:val="18"/>
            <w:u w:val="single"/>
            <w:lang w:val="en-US" w:eastAsia="ru-RU"/>
          </w:rPr>
          <w:t xml:space="preserve"> </w:t>
        </w:r>
        <w:r w:rsidRPr="00823ECB">
          <w:rPr>
            <w:rFonts w:ascii="Verdana" w:eastAsia="Times New Roman" w:hAnsi="Verdana" w:cs="Times New Roman"/>
            <w:b/>
            <w:bCs/>
            <w:vanish/>
            <w:color w:val="333333"/>
            <w:sz w:val="18"/>
            <w:szCs w:val="18"/>
            <w:u w:val="single"/>
            <w:lang w:eastAsia="ru-RU"/>
          </w:rPr>
          <w:t>информации</w:t>
        </w:r>
        <w:r w:rsidRPr="00823ECB">
          <w:rPr>
            <w:rFonts w:ascii="Verdana" w:eastAsia="Times New Roman" w:hAnsi="Verdana" w:cs="Times New Roman"/>
            <w:b/>
            <w:bCs/>
            <w:vanish/>
            <w:color w:val="333333"/>
            <w:sz w:val="18"/>
            <w:szCs w:val="18"/>
            <w:u w:val="single"/>
            <w:lang w:val="en-US" w:eastAsia="ru-RU"/>
          </w:rPr>
          <w:t xml:space="preserve">: </w:t>
        </w:r>
        <w:r w:rsidRPr="00823ECB">
          <w:rPr>
            <w:rFonts w:ascii="Verdana" w:eastAsia="Times New Roman" w:hAnsi="Verdana" w:cs="Times New Roman"/>
            <w:b/>
            <w:bCs/>
            <w:vanish/>
            <w:color w:val="333333"/>
            <w:sz w:val="18"/>
            <w:szCs w:val="18"/>
            <w:u w:val="single"/>
            <w:lang w:eastAsia="ru-RU"/>
          </w:rPr>
          <w:t>входы</w:t>
        </w:r>
        <w:r w:rsidRPr="00823ECB">
          <w:rPr>
            <w:rFonts w:ascii="Verdana" w:eastAsia="Times New Roman" w:hAnsi="Verdana" w:cs="Times New Roman"/>
            <w:b/>
            <w:bCs/>
            <w:vanish/>
            <w:color w:val="333333"/>
            <w:sz w:val="18"/>
            <w:szCs w:val="18"/>
            <w:u w:val="single"/>
            <w:lang w:val="en-US" w:eastAsia="ru-RU"/>
          </w:rPr>
          <w:t xml:space="preserve"> </w:t>
        </w:r>
        <w:r w:rsidRPr="00823ECB">
          <w:rPr>
            <w:rFonts w:ascii="Verdana" w:eastAsia="Times New Roman" w:hAnsi="Verdana" w:cs="Times New Roman"/>
            <w:b/>
            <w:bCs/>
            <w:vanish/>
            <w:color w:val="333333"/>
            <w:sz w:val="18"/>
            <w:szCs w:val="18"/>
            <w:u w:val="single"/>
            <w:lang w:eastAsia="ru-RU"/>
          </w:rPr>
          <w:t>и</w:t>
        </w:r>
        <w:r w:rsidRPr="00823ECB">
          <w:rPr>
            <w:rFonts w:ascii="Verdana" w:eastAsia="Times New Roman" w:hAnsi="Verdana" w:cs="Times New Roman"/>
            <w:b/>
            <w:bCs/>
            <w:vanish/>
            <w:color w:val="333333"/>
            <w:sz w:val="18"/>
            <w:szCs w:val="18"/>
            <w:u w:val="single"/>
            <w:lang w:val="en-US" w:eastAsia="ru-RU"/>
          </w:rPr>
          <w:t xml:space="preserve"> </w:t>
        </w:r>
        <w:r w:rsidRPr="00823ECB">
          <w:rPr>
            <w:rFonts w:ascii="Verdana" w:eastAsia="Times New Roman" w:hAnsi="Verdana" w:cs="Times New Roman"/>
            <w:b/>
            <w:bCs/>
            <w:vanish/>
            <w:color w:val="333333"/>
            <w:sz w:val="18"/>
            <w:szCs w:val="18"/>
            <w:u w:val="single"/>
            <w:lang w:eastAsia="ru-RU"/>
          </w:rPr>
          <w:t>выходы</w:t>
        </w:r>
        <w:r w:rsidRPr="00823ECB">
          <w:rPr>
            <w:rFonts w:ascii="Verdana" w:eastAsia="Times New Roman" w:hAnsi="Verdana" w:cs="Times New Roman"/>
            <w:b/>
            <w:bCs/>
            <w:vanish/>
            <w:color w:val="333333"/>
            <w:sz w:val="18"/>
            <w:szCs w:val="18"/>
            <w:u w:val="single"/>
            <w:lang w:val="en-US" w:eastAsia="ru-RU"/>
          </w:rPr>
          <w:t xml:space="preserve"> </w:t>
        </w:r>
        <w:r w:rsidRPr="00823ECB">
          <w:rPr>
            <w:rFonts w:ascii="Verdana" w:eastAsia="Times New Roman" w:hAnsi="Verdana" w:cs="Times New Roman"/>
            <w:b/>
            <w:bCs/>
            <w:vanish/>
            <w:color w:val="333333"/>
            <w:sz w:val="18"/>
            <w:szCs w:val="18"/>
            <w:u w:val="single"/>
            <w:lang w:eastAsia="ru-RU"/>
          </w:rPr>
          <w:t>отчетности</w:t>
        </w:r>
        <w:r w:rsidRPr="00823ECB">
          <w:rPr>
            <w:rFonts w:ascii="Verdana" w:eastAsia="Times New Roman" w:hAnsi="Verdana" w:cs="Times New Roman"/>
            <w:b/>
            <w:bCs/>
            <w:vanish/>
            <w:color w:val="333333"/>
            <w:sz w:val="18"/>
            <w:szCs w:val="18"/>
            <w:u w:val="single"/>
            <w:lang w:val="en-US" w:eastAsia="ru-RU"/>
          </w:rPr>
          <w:t xml:space="preserve"> </w:t>
        </w:r>
        <w:r w:rsidRPr="00823ECB">
          <w:rPr>
            <w:rFonts w:ascii="Verdana" w:eastAsia="Times New Roman" w:hAnsi="Verdana" w:cs="Times New Roman"/>
            <w:b/>
            <w:bCs/>
            <w:vanish/>
            <w:color w:val="333333"/>
            <w:sz w:val="18"/>
            <w:szCs w:val="18"/>
            <w:u w:val="single"/>
            <w:lang w:eastAsia="ru-RU"/>
          </w:rPr>
          <w:t>лечения</w:t>
        </w:r>
        <w:r w:rsidRPr="00823ECB">
          <w:rPr>
            <w:rFonts w:ascii="Verdana" w:eastAsia="Times New Roman" w:hAnsi="Verdana" w:cs="Times New Roman"/>
            <w:b/>
            <w:bCs/>
            <w:vanish/>
            <w:color w:val="333333"/>
            <w:sz w:val="18"/>
            <w:szCs w:val="18"/>
            <w:u w:val="single"/>
            <w:lang w:val="en-US" w:eastAsia="ru-RU"/>
          </w:rPr>
          <w:t xml:space="preserve"> </w:t>
        </w:r>
        <w:r w:rsidRPr="00823ECB">
          <w:rPr>
            <w:rFonts w:ascii="Verdana" w:eastAsia="Times New Roman" w:hAnsi="Verdana" w:cs="Times New Roman"/>
            <w:b/>
            <w:bCs/>
            <w:vanish/>
            <w:color w:val="333333"/>
            <w:sz w:val="18"/>
            <w:szCs w:val="18"/>
            <w:u w:val="single"/>
            <w:lang w:eastAsia="ru-RU"/>
          </w:rPr>
          <w:t>и</w:t>
        </w:r>
        <w:r w:rsidRPr="00823ECB">
          <w:rPr>
            <w:rFonts w:ascii="Verdana" w:eastAsia="Times New Roman" w:hAnsi="Verdana" w:cs="Times New Roman"/>
            <w:b/>
            <w:bCs/>
            <w:vanish/>
            <w:color w:val="333333"/>
            <w:sz w:val="18"/>
            <w:szCs w:val="18"/>
            <w:u w:val="single"/>
            <w:lang w:val="en-US" w:eastAsia="ru-RU"/>
          </w:rPr>
          <w:t xml:space="preserve"> </w:t>
        </w:r>
        <w:r w:rsidRPr="00823ECB">
          <w:rPr>
            <w:rFonts w:ascii="Verdana" w:eastAsia="Times New Roman" w:hAnsi="Verdana" w:cs="Times New Roman"/>
            <w:b/>
            <w:bCs/>
            <w:vanish/>
            <w:color w:val="333333"/>
            <w:sz w:val="18"/>
            <w:szCs w:val="18"/>
            <w:u w:val="single"/>
            <w:lang w:eastAsia="ru-RU"/>
          </w:rPr>
          <w:t>местности</w:t>
        </w:r>
      </w:hyperlink>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color w:val="666666"/>
          <w:sz w:val="18"/>
          <w:szCs w:val="18"/>
          <w:lang w:val="en-US" w:eastAsia="ru-RU"/>
        </w:rPr>
        <w:t xml:space="preserve"> The following demantoid garnet photomicrographs are taken from </w:t>
      </w:r>
      <w:hyperlink r:id="rId48" w:history="1">
        <w:r w:rsidRPr="00823ECB">
          <w:rPr>
            <w:rFonts w:ascii="Verdana" w:eastAsia="Times New Roman" w:hAnsi="Verdana" w:cs="Times New Roman"/>
            <w:b/>
            <w:bCs/>
            <w:color w:val="333333"/>
            <w:sz w:val="18"/>
            <w:szCs w:val="18"/>
            <w:u w:val="single"/>
            <w:lang w:val="en-US" w:eastAsia="ru-RU"/>
          </w:rPr>
          <w:t>Demantoid Disclosure: The ins and outs of reporting treatment and locality</w:t>
        </w:r>
      </w:hyperlink>
      <w:r w:rsidRPr="00823ECB">
        <w:rPr>
          <w:rFonts w:ascii="Verdana" w:eastAsia="Times New Roman" w:hAnsi="Verdana" w:cs="Times New Roman"/>
          <w:color w:val="666666"/>
          <w:sz w:val="18"/>
          <w:szCs w:val="18"/>
          <w:lang w:val="en-US" w:eastAsia="ru-RU"/>
        </w:rPr>
        <w:t xml:space="preserve"> . </w:t>
      </w:r>
    </w:p>
    <w:tbl>
      <w:tblPr>
        <w:tblW w:w="7620" w:type="dxa"/>
        <w:tblCellSpacing w:w="15" w:type="dxa"/>
        <w:tblCellMar>
          <w:top w:w="15" w:type="dxa"/>
          <w:left w:w="15" w:type="dxa"/>
          <w:bottom w:w="15" w:type="dxa"/>
          <w:right w:w="15" w:type="dxa"/>
        </w:tblCellMar>
        <w:tblLook w:val="04A0"/>
      </w:tblPr>
      <w:tblGrid>
        <w:gridCol w:w="7620"/>
      </w:tblGrid>
      <w:tr w:rsidR="00823ECB" w:rsidRPr="00823ECB" w:rsidTr="00823ECB">
        <w:trPr>
          <w:tblCellSpacing w:w="15" w:type="dxa"/>
        </w:trPr>
        <w:tc>
          <w:tcPr>
            <w:tcW w:w="0" w:type="auto"/>
            <w:tcMar>
              <w:top w:w="0" w:type="dxa"/>
              <w:left w:w="0" w:type="dxa"/>
              <w:bottom w:w="0" w:type="dxa"/>
              <w:right w:w="0" w:type="dxa"/>
            </w:tcMar>
            <w:vAlign w:val="center"/>
            <w:hideMark/>
          </w:tcPr>
          <w:p w:rsidR="00823ECB" w:rsidRPr="00823ECB" w:rsidRDefault="00823ECB" w:rsidP="00823ECB">
            <w:pPr>
              <w:spacing w:before="300" w:after="300" w:line="240" w:lineRule="auto"/>
              <w:rPr>
                <w:rFonts w:ascii="Verdana" w:eastAsia="Times New Roman" w:hAnsi="Verdana" w:cs="Times New Roman"/>
                <w:sz w:val="24"/>
                <w:szCs w:val="24"/>
                <w:lang w:eastAsia="ru-RU"/>
              </w:rPr>
            </w:pPr>
            <w:r>
              <w:rPr>
                <w:rFonts w:ascii="Verdana" w:eastAsia="Times New Roman" w:hAnsi="Verdana" w:cs="Times New Roman"/>
                <w:noProof/>
                <w:sz w:val="24"/>
                <w:szCs w:val="24"/>
                <w:lang w:eastAsia="ru-RU"/>
              </w:rPr>
              <w:drawing>
                <wp:inline distT="0" distB="0" distL="0" distR="0">
                  <wp:extent cx="4762500" cy="3571875"/>
                  <wp:effectExtent l="19050" t="0" r="0" b="0"/>
                  <wp:docPr id="23" name="Рисунок 23" descr="Demantoid Garnet photomicrograph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mantoid Garnet photomicrograph image"/>
                          <pic:cNvPicPr>
                            <a:picLocks noChangeAspect="1" noChangeArrowheads="1"/>
                          </pic:cNvPicPr>
                        </pic:nvPicPr>
                        <pic:blipFill>
                          <a:blip r:embed="rId49"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tc>
      </w:tr>
      <w:tr w:rsidR="00823ECB" w:rsidRPr="00823ECB" w:rsidTr="00823ECB">
        <w:trPr>
          <w:tblCellSpacing w:w="15" w:type="dxa"/>
          <w:hidden/>
        </w:trPr>
        <w:tc>
          <w:tcPr>
            <w:tcW w:w="0" w:type="auto"/>
            <w:tcMar>
              <w:top w:w="45" w:type="dxa"/>
              <w:left w:w="45" w:type="dxa"/>
              <w:bottom w:w="75" w:type="dxa"/>
              <w:right w:w="45" w:type="dxa"/>
            </w:tcMar>
            <w:vAlign w:val="center"/>
            <w:hideMark/>
          </w:tcPr>
          <w:p w:rsidR="00823ECB" w:rsidRPr="00823ECB" w:rsidRDefault="00823ECB" w:rsidP="00823ECB">
            <w:pPr>
              <w:spacing w:before="300" w:after="300" w:line="210" w:lineRule="atLeast"/>
              <w:rPr>
                <w:rFonts w:ascii="Verdana" w:eastAsia="Times New Roman" w:hAnsi="Verdana" w:cs="Times New Roman"/>
                <w:color w:val="333333"/>
                <w:sz w:val="17"/>
                <w:szCs w:val="17"/>
                <w:lang w:eastAsia="ru-RU"/>
              </w:rPr>
            </w:pPr>
            <w:r w:rsidRPr="00823ECB">
              <w:rPr>
                <w:rFonts w:ascii="Verdana" w:eastAsia="Times New Roman" w:hAnsi="Verdana" w:cs="Times New Roman"/>
                <w:b/>
                <w:bCs/>
                <w:vanish/>
                <w:color w:val="333333"/>
                <w:sz w:val="17"/>
                <w:lang w:eastAsia="ru-RU"/>
              </w:rPr>
              <w:lastRenderedPageBreak/>
              <w:t>Неизвестные</w:t>
            </w:r>
            <w:r w:rsidRPr="00823ECB">
              <w:rPr>
                <w:rFonts w:ascii="Verdana" w:eastAsia="Times New Roman" w:hAnsi="Verdana" w:cs="Times New Roman"/>
                <w:b/>
                <w:bCs/>
                <w:vanish/>
                <w:color w:val="333333"/>
                <w:sz w:val="17"/>
                <w:lang w:val="en-US" w:eastAsia="ru-RU"/>
              </w:rPr>
              <w:t xml:space="preserve"> </w:t>
            </w:r>
            <w:r w:rsidRPr="00823ECB">
              <w:rPr>
                <w:rFonts w:ascii="Verdana" w:eastAsia="Times New Roman" w:hAnsi="Verdana" w:cs="Times New Roman"/>
                <w:b/>
                <w:bCs/>
                <w:vanish/>
                <w:color w:val="333333"/>
                <w:sz w:val="17"/>
                <w:lang w:eastAsia="ru-RU"/>
              </w:rPr>
              <w:t>кристалла</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в</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центре</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туманности</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хвоща</w:t>
            </w:r>
            <w:r w:rsidRPr="00823ECB">
              <w:rPr>
                <w:rFonts w:ascii="Verdana" w:eastAsia="Times New Roman" w:hAnsi="Verdana" w:cs="Times New Roman"/>
                <w:vanish/>
                <w:color w:val="333333"/>
                <w:sz w:val="17"/>
                <w:lang w:val="en-US" w:eastAsia="ru-RU"/>
              </w:rPr>
              <w:t>.</w:t>
            </w:r>
            <w:r w:rsidRPr="00823ECB">
              <w:rPr>
                <w:rFonts w:ascii="Verdana" w:eastAsia="Times New Roman" w:hAnsi="Verdana" w:cs="Times New Roman"/>
                <w:color w:val="333333"/>
                <w:sz w:val="17"/>
                <w:szCs w:val="17"/>
                <w:lang w:val="en-US" w:eastAsia="ru-RU"/>
              </w:rPr>
              <w:t xml:space="preserve"> </w:t>
            </w:r>
            <w:r w:rsidRPr="00823ECB">
              <w:rPr>
                <w:rFonts w:ascii="Verdana" w:eastAsia="Times New Roman" w:hAnsi="Verdana" w:cs="Times New Roman"/>
                <w:b/>
                <w:bCs/>
                <w:color w:val="333333"/>
                <w:sz w:val="17"/>
                <w:lang w:val="en-US" w:eastAsia="ru-RU"/>
              </w:rPr>
              <w:t>Unidentified crystal</w:t>
            </w:r>
            <w:r w:rsidRPr="00823ECB">
              <w:rPr>
                <w:rFonts w:ascii="Verdana" w:eastAsia="Times New Roman" w:hAnsi="Verdana" w:cs="Times New Roman"/>
                <w:color w:val="333333"/>
                <w:sz w:val="17"/>
                <w:szCs w:val="17"/>
                <w:lang w:val="en-US" w:eastAsia="ru-RU"/>
              </w:rPr>
              <w:t xml:space="preserve"> at the center of the horsetail nebula. </w:t>
            </w:r>
            <w:r w:rsidRPr="00823ECB">
              <w:rPr>
                <w:rFonts w:ascii="Verdana" w:eastAsia="Times New Roman" w:hAnsi="Verdana" w:cs="Times New Roman"/>
                <w:vanish/>
                <w:color w:val="333333"/>
                <w:sz w:val="17"/>
                <w:lang w:eastAsia="ru-RU"/>
              </w:rPr>
              <w:t>Из</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круглого</w:t>
            </w:r>
            <w:r w:rsidRPr="00823ECB">
              <w:rPr>
                <w:rFonts w:ascii="Verdana" w:eastAsia="Times New Roman" w:hAnsi="Verdana" w:cs="Times New Roman"/>
                <w:vanish/>
                <w:color w:val="333333"/>
                <w:sz w:val="17"/>
                <w:lang w:val="en-US" w:eastAsia="ru-RU"/>
              </w:rPr>
              <w:t xml:space="preserve"> 2,81 </w:t>
            </w:r>
            <w:r w:rsidRPr="00823ECB">
              <w:rPr>
                <w:rFonts w:ascii="Verdana" w:eastAsia="Times New Roman" w:hAnsi="Verdana" w:cs="Times New Roman"/>
                <w:vanish/>
                <w:color w:val="333333"/>
                <w:sz w:val="17"/>
                <w:lang w:eastAsia="ru-RU"/>
              </w:rPr>
              <w:t>карата</w:t>
            </w:r>
            <w:r w:rsidRPr="00823ECB">
              <w:rPr>
                <w:rFonts w:ascii="Verdana" w:eastAsia="Times New Roman" w:hAnsi="Verdana" w:cs="Times New Roman"/>
                <w:vanish/>
                <w:color w:val="333333"/>
                <w:sz w:val="17"/>
                <w:lang w:val="en-US" w:eastAsia="ru-RU"/>
              </w:rPr>
              <w:t xml:space="preserve">, 8,0 </w:t>
            </w:r>
            <w:r w:rsidRPr="00823ECB">
              <w:rPr>
                <w:rFonts w:ascii="Verdana" w:eastAsia="Times New Roman" w:hAnsi="Verdana" w:cs="Times New Roman"/>
                <w:vanish/>
                <w:color w:val="333333"/>
                <w:sz w:val="17"/>
                <w:lang w:eastAsia="ru-RU"/>
              </w:rPr>
              <w:t>х</w:t>
            </w:r>
            <w:r w:rsidRPr="00823ECB">
              <w:rPr>
                <w:rFonts w:ascii="Verdana" w:eastAsia="Times New Roman" w:hAnsi="Verdana" w:cs="Times New Roman"/>
                <w:vanish/>
                <w:color w:val="333333"/>
                <w:sz w:val="17"/>
                <w:lang w:val="en-US" w:eastAsia="ru-RU"/>
              </w:rPr>
              <w:t xml:space="preserve"> 5,4 </w:t>
            </w:r>
            <w:r w:rsidRPr="00823ECB">
              <w:rPr>
                <w:rFonts w:ascii="Verdana" w:eastAsia="Times New Roman" w:hAnsi="Verdana" w:cs="Times New Roman"/>
                <w:vanish/>
                <w:color w:val="333333"/>
                <w:sz w:val="17"/>
                <w:lang w:eastAsia="ru-RU"/>
              </w:rPr>
              <w:t>мм</w:t>
            </w:r>
            <w:r w:rsidRPr="00823ECB">
              <w:rPr>
                <w:rFonts w:ascii="Verdana" w:eastAsia="Times New Roman" w:hAnsi="Verdana" w:cs="Times New Roman"/>
                <w:vanish/>
                <w:color w:val="333333"/>
                <w:sz w:val="17"/>
                <w:lang w:val="en-US" w:eastAsia="ru-RU"/>
              </w:rPr>
              <w:t>.</w:t>
            </w:r>
            <w:r w:rsidRPr="00823ECB">
              <w:rPr>
                <w:rFonts w:ascii="Verdana" w:eastAsia="Times New Roman" w:hAnsi="Verdana" w:cs="Times New Roman"/>
                <w:color w:val="333333"/>
                <w:sz w:val="17"/>
                <w:szCs w:val="17"/>
                <w:lang w:val="en-US" w:eastAsia="ru-RU"/>
              </w:rPr>
              <w:t xml:space="preserve"> </w:t>
            </w:r>
            <w:r w:rsidRPr="00823ECB">
              <w:rPr>
                <w:rFonts w:ascii="Verdana" w:eastAsia="Times New Roman" w:hAnsi="Verdana" w:cs="Times New Roman"/>
                <w:color w:val="333333"/>
                <w:sz w:val="17"/>
                <w:szCs w:val="17"/>
                <w:lang w:eastAsia="ru-RU"/>
              </w:rPr>
              <w:t xml:space="preserve">From a 2.81-carat round, 8.0 x 5.4 mm. </w:t>
            </w:r>
            <w:r w:rsidRPr="00823ECB">
              <w:rPr>
                <w:rFonts w:ascii="Verdana" w:eastAsia="Times New Roman" w:hAnsi="Verdana" w:cs="Times New Roman"/>
                <w:vanish/>
                <w:color w:val="333333"/>
                <w:sz w:val="17"/>
                <w:lang w:eastAsia="ru-RU"/>
              </w:rPr>
              <w:t>(Фото: Джейсон Стивенсон)</w:t>
            </w:r>
            <w:r w:rsidRPr="00823ECB">
              <w:rPr>
                <w:rFonts w:ascii="Verdana" w:eastAsia="Times New Roman" w:hAnsi="Verdana" w:cs="Times New Roman"/>
                <w:color w:val="333333"/>
                <w:sz w:val="17"/>
                <w:szCs w:val="17"/>
                <w:lang w:eastAsia="ru-RU"/>
              </w:rPr>
              <w:t xml:space="preserve"> </w:t>
            </w:r>
            <w:proofErr w:type="gramStart"/>
            <w:r w:rsidRPr="00823ECB">
              <w:rPr>
                <w:rFonts w:ascii="Verdana" w:eastAsia="Times New Roman" w:hAnsi="Verdana" w:cs="Times New Roman"/>
                <w:color w:val="333333"/>
                <w:sz w:val="17"/>
                <w:szCs w:val="17"/>
                <w:lang w:eastAsia="ru-RU"/>
              </w:rPr>
              <w:t>(Photos:</w:t>
            </w:r>
            <w:proofErr w:type="gramEnd"/>
            <w:r w:rsidRPr="00823ECB">
              <w:rPr>
                <w:rFonts w:ascii="Verdana" w:eastAsia="Times New Roman" w:hAnsi="Verdana" w:cs="Times New Roman"/>
                <w:color w:val="333333"/>
                <w:sz w:val="17"/>
                <w:szCs w:val="17"/>
                <w:lang w:eastAsia="ru-RU"/>
              </w:rPr>
              <w:t xml:space="preserve"> </w:t>
            </w:r>
            <w:proofErr w:type="gramStart"/>
            <w:r w:rsidRPr="00823ECB">
              <w:rPr>
                <w:rFonts w:ascii="Verdana" w:eastAsia="Times New Roman" w:hAnsi="Verdana" w:cs="Times New Roman"/>
                <w:color w:val="333333"/>
                <w:sz w:val="17"/>
                <w:szCs w:val="17"/>
                <w:lang w:eastAsia="ru-RU"/>
              </w:rPr>
              <w:t xml:space="preserve">Jason Stephenson) </w:t>
            </w:r>
            <w:proofErr w:type="gramEnd"/>
          </w:p>
        </w:tc>
      </w:tr>
      <w:tr w:rsidR="00823ECB" w:rsidRPr="00823ECB" w:rsidTr="00823ECB">
        <w:trPr>
          <w:tblCellSpacing w:w="15" w:type="dxa"/>
        </w:trPr>
        <w:tc>
          <w:tcPr>
            <w:tcW w:w="0" w:type="auto"/>
            <w:tcMar>
              <w:top w:w="0" w:type="dxa"/>
              <w:left w:w="0" w:type="dxa"/>
              <w:bottom w:w="0" w:type="dxa"/>
              <w:right w:w="0" w:type="dxa"/>
            </w:tcMar>
            <w:vAlign w:val="center"/>
            <w:hideMark/>
          </w:tcPr>
          <w:p w:rsidR="00823ECB" w:rsidRPr="00823ECB" w:rsidRDefault="00823ECB" w:rsidP="00823ECB">
            <w:pPr>
              <w:spacing w:before="300" w:after="300" w:line="240" w:lineRule="auto"/>
              <w:rPr>
                <w:rFonts w:ascii="Verdana" w:eastAsia="Times New Roman" w:hAnsi="Verdana" w:cs="Times New Roman"/>
                <w:sz w:val="24"/>
                <w:szCs w:val="24"/>
                <w:lang w:eastAsia="ru-RU"/>
              </w:rPr>
            </w:pPr>
            <w:r>
              <w:rPr>
                <w:rFonts w:ascii="Verdana" w:eastAsia="Times New Roman" w:hAnsi="Verdana" w:cs="Times New Roman"/>
                <w:noProof/>
                <w:sz w:val="24"/>
                <w:szCs w:val="24"/>
                <w:lang w:eastAsia="ru-RU"/>
              </w:rPr>
              <w:drawing>
                <wp:inline distT="0" distB="0" distL="0" distR="0">
                  <wp:extent cx="4762500" cy="3571875"/>
                  <wp:effectExtent l="19050" t="0" r="0" b="0"/>
                  <wp:docPr id="24" name="Рисунок 24" descr="Demantoid Garnet photomicrograph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mantoid Garnet photomicrograph image"/>
                          <pic:cNvPicPr>
                            <a:picLocks noChangeAspect="1" noChangeArrowheads="1"/>
                          </pic:cNvPicPr>
                        </pic:nvPicPr>
                        <pic:blipFill>
                          <a:blip r:embed="rId50"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tc>
      </w:tr>
    </w:tbl>
    <w:p w:rsidR="00823ECB" w:rsidRPr="00823ECB" w:rsidRDefault="00823ECB" w:rsidP="00823ECB">
      <w:pPr>
        <w:shd w:val="clear" w:color="auto" w:fill="FFFFFF"/>
        <w:spacing w:line="240" w:lineRule="auto"/>
        <w:rPr>
          <w:rFonts w:ascii="Verdana" w:eastAsia="Times New Roman" w:hAnsi="Verdana" w:cs="Times New Roman"/>
          <w:vanish/>
          <w:sz w:val="24"/>
          <w:szCs w:val="24"/>
          <w:lang w:eastAsia="ru-RU"/>
        </w:rPr>
      </w:pPr>
    </w:p>
    <w:tbl>
      <w:tblPr>
        <w:tblW w:w="7620" w:type="dxa"/>
        <w:tblCellSpacing w:w="15" w:type="dxa"/>
        <w:tblCellMar>
          <w:top w:w="15" w:type="dxa"/>
          <w:left w:w="15" w:type="dxa"/>
          <w:bottom w:w="15" w:type="dxa"/>
          <w:right w:w="15" w:type="dxa"/>
        </w:tblCellMar>
        <w:tblLook w:val="04A0"/>
      </w:tblPr>
      <w:tblGrid>
        <w:gridCol w:w="7620"/>
      </w:tblGrid>
      <w:tr w:rsidR="00823ECB" w:rsidRPr="00823ECB" w:rsidTr="00823ECB">
        <w:trPr>
          <w:tblCellSpacing w:w="15" w:type="dxa"/>
        </w:trPr>
        <w:tc>
          <w:tcPr>
            <w:tcW w:w="0" w:type="auto"/>
            <w:tcMar>
              <w:top w:w="0" w:type="dxa"/>
              <w:left w:w="0" w:type="dxa"/>
              <w:bottom w:w="0" w:type="dxa"/>
              <w:right w:w="0" w:type="dxa"/>
            </w:tcMar>
            <w:vAlign w:val="center"/>
            <w:hideMark/>
          </w:tcPr>
          <w:p w:rsidR="00823ECB" w:rsidRPr="00823ECB" w:rsidRDefault="00823ECB" w:rsidP="00823ECB">
            <w:pPr>
              <w:spacing w:before="300" w:after="300" w:line="240" w:lineRule="auto"/>
              <w:rPr>
                <w:rFonts w:ascii="Verdana" w:eastAsia="Times New Roman" w:hAnsi="Verdana" w:cs="Times New Roman"/>
                <w:sz w:val="24"/>
                <w:szCs w:val="24"/>
                <w:lang w:eastAsia="ru-RU"/>
              </w:rPr>
            </w:pPr>
            <w:r>
              <w:rPr>
                <w:rFonts w:ascii="Verdana" w:eastAsia="Times New Roman" w:hAnsi="Verdana" w:cs="Times New Roman"/>
                <w:noProof/>
                <w:sz w:val="24"/>
                <w:szCs w:val="24"/>
                <w:lang w:eastAsia="ru-RU"/>
              </w:rPr>
              <w:drawing>
                <wp:inline distT="0" distB="0" distL="0" distR="0">
                  <wp:extent cx="4762500" cy="3571875"/>
                  <wp:effectExtent l="19050" t="0" r="0" b="0"/>
                  <wp:docPr id="25" name="Рисунок 25" descr="Demantoid Garnet photomicrograph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mantoid Garnet photomicrograph image"/>
                          <pic:cNvPicPr>
                            <a:picLocks noChangeAspect="1" noChangeArrowheads="1"/>
                          </pic:cNvPicPr>
                        </pic:nvPicPr>
                        <pic:blipFill>
                          <a:blip r:embed="rId51"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tc>
      </w:tr>
      <w:tr w:rsidR="00823ECB" w:rsidRPr="00823ECB" w:rsidTr="00823ECB">
        <w:trPr>
          <w:tblCellSpacing w:w="15" w:type="dxa"/>
          <w:hidden/>
        </w:trPr>
        <w:tc>
          <w:tcPr>
            <w:tcW w:w="0" w:type="auto"/>
            <w:tcMar>
              <w:top w:w="45" w:type="dxa"/>
              <w:left w:w="45" w:type="dxa"/>
              <w:bottom w:w="75" w:type="dxa"/>
              <w:right w:w="45" w:type="dxa"/>
            </w:tcMar>
            <w:vAlign w:val="center"/>
            <w:hideMark/>
          </w:tcPr>
          <w:p w:rsidR="00823ECB" w:rsidRPr="00823ECB" w:rsidRDefault="00823ECB" w:rsidP="00823ECB">
            <w:pPr>
              <w:spacing w:before="300" w:after="300" w:line="210" w:lineRule="atLeast"/>
              <w:rPr>
                <w:rFonts w:ascii="Verdana" w:eastAsia="Times New Roman" w:hAnsi="Verdana" w:cs="Times New Roman"/>
                <w:color w:val="333333"/>
                <w:sz w:val="17"/>
                <w:szCs w:val="17"/>
                <w:lang w:eastAsia="ru-RU"/>
              </w:rPr>
            </w:pPr>
            <w:r w:rsidRPr="00823ECB">
              <w:rPr>
                <w:rFonts w:ascii="Verdana" w:eastAsia="Times New Roman" w:hAnsi="Verdana" w:cs="Times New Roman"/>
                <w:vanish/>
                <w:color w:val="333333"/>
                <w:sz w:val="17"/>
                <w:lang w:eastAsia="ru-RU"/>
              </w:rPr>
              <w:t>Классический</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b/>
                <w:bCs/>
                <w:vanish/>
                <w:color w:val="333333"/>
                <w:sz w:val="17"/>
                <w:lang w:eastAsia="ru-RU"/>
              </w:rPr>
              <w:t>излучающих</w:t>
            </w:r>
            <w:r w:rsidRPr="00823ECB">
              <w:rPr>
                <w:rFonts w:ascii="Verdana" w:eastAsia="Times New Roman" w:hAnsi="Verdana" w:cs="Times New Roman"/>
                <w:b/>
                <w:bCs/>
                <w:vanish/>
                <w:color w:val="333333"/>
                <w:sz w:val="17"/>
                <w:lang w:val="en-US" w:eastAsia="ru-RU"/>
              </w:rPr>
              <w:t xml:space="preserve"> </w:t>
            </w:r>
            <w:r w:rsidRPr="00823ECB">
              <w:rPr>
                <w:rFonts w:ascii="Verdana" w:eastAsia="Times New Roman" w:hAnsi="Verdana" w:cs="Times New Roman"/>
                <w:b/>
                <w:bCs/>
                <w:vanish/>
                <w:color w:val="333333"/>
                <w:sz w:val="17"/>
                <w:lang w:eastAsia="ru-RU"/>
              </w:rPr>
              <w:t>хвощ</w:t>
            </w:r>
            <w:r w:rsidRPr="00823ECB">
              <w:rPr>
                <w:rFonts w:ascii="Verdana" w:eastAsia="Times New Roman" w:hAnsi="Verdana" w:cs="Times New Roman"/>
                <w:b/>
                <w:bCs/>
                <w:vanish/>
                <w:color w:val="333333"/>
                <w:sz w:val="17"/>
                <w:lang w:val="en-US" w:eastAsia="ru-RU"/>
              </w:rPr>
              <w:t xml:space="preserve"> </w:t>
            </w:r>
            <w:r w:rsidRPr="00823ECB">
              <w:rPr>
                <w:rFonts w:ascii="Verdana" w:eastAsia="Times New Roman" w:hAnsi="Verdana" w:cs="Times New Roman"/>
                <w:b/>
                <w:bCs/>
                <w:vanish/>
                <w:color w:val="333333"/>
                <w:sz w:val="17"/>
                <w:lang w:eastAsia="ru-RU"/>
              </w:rPr>
              <w:t>включения</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с</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различных</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ядро</w:t>
            </w:r>
            <w:r w:rsidRPr="00823ECB">
              <w:rPr>
                <w:rFonts w:ascii="Verdana" w:eastAsia="Times New Roman" w:hAnsi="Verdana" w:cs="Times New Roman"/>
                <w:vanish/>
                <w:color w:val="333333"/>
                <w:sz w:val="17"/>
                <w:lang w:val="en-US" w:eastAsia="ru-RU"/>
              </w:rPr>
              <w:t>.</w:t>
            </w:r>
            <w:r w:rsidRPr="00823ECB">
              <w:rPr>
                <w:rFonts w:ascii="Verdana" w:eastAsia="Times New Roman" w:hAnsi="Verdana" w:cs="Times New Roman"/>
                <w:color w:val="333333"/>
                <w:sz w:val="17"/>
                <w:szCs w:val="17"/>
                <w:lang w:val="en-US" w:eastAsia="ru-RU"/>
              </w:rPr>
              <w:t xml:space="preserve"> Classic </w:t>
            </w:r>
            <w:r w:rsidRPr="00823ECB">
              <w:rPr>
                <w:rFonts w:ascii="Verdana" w:eastAsia="Times New Roman" w:hAnsi="Verdana" w:cs="Times New Roman"/>
                <w:b/>
                <w:bCs/>
                <w:color w:val="333333"/>
                <w:sz w:val="17"/>
                <w:lang w:val="en-US" w:eastAsia="ru-RU"/>
              </w:rPr>
              <w:t>radiating horsetail inclusion</w:t>
            </w:r>
            <w:r w:rsidRPr="00823ECB">
              <w:rPr>
                <w:rFonts w:ascii="Verdana" w:eastAsia="Times New Roman" w:hAnsi="Verdana" w:cs="Times New Roman"/>
                <w:color w:val="333333"/>
                <w:sz w:val="17"/>
                <w:szCs w:val="17"/>
                <w:lang w:val="en-US" w:eastAsia="ru-RU"/>
              </w:rPr>
              <w:t xml:space="preserve"> with distinct core. </w:t>
            </w:r>
            <w:r w:rsidRPr="00823ECB">
              <w:rPr>
                <w:rFonts w:ascii="Verdana" w:eastAsia="Times New Roman" w:hAnsi="Verdana" w:cs="Times New Roman"/>
                <w:vanish/>
                <w:color w:val="333333"/>
                <w:sz w:val="17"/>
                <w:lang w:eastAsia="ru-RU"/>
              </w:rPr>
              <w:t>Из</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круглого</w:t>
            </w:r>
            <w:r w:rsidRPr="00823ECB">
              <w:rPr>
                <w:rFonts w:ascii="Verdana" w:eastAsia="Times New Roman" w:hAnsi="Verdana" w:cs="Times New Roman"/>
                <w:vanish/>
                <w:color w:val="333333"/>
                <w:sz w:val="17"/>
                <w:lang w:val="en-US" w:eastAsia="ru-RU"/>
              </w:rPr>
              <w:t xml:space="preserve"> 2,25-</w:t>
            </w:r>
            <w:r w:rsidRPr="00823ECB">
              <w:rPr>
                <w:rFonts w:ascii="Verdana" w:eastAsia="Times New Roman" w:hAnsi="Verdana" w:cs="Times New Roman"/>
                <w:vanish/>
                <w:color w:val="333333"/>
                <w:sz w:val="17"/>
                <w:lang w:eastAsia="ru-RU"/>
              </w:rPr>
              <w:t>каратным</w:t>
            </w:r>
            <w:r w:rsidRPr="00823ECB">
              <w:rPr>
                <w:rFonts w:ascii="Verdana" w:eastAsia="Times New Roman" w:hAnsi="Verdana" w:cs="Times New Roman"/>
                <w:vanish/>
                <w:color w:val="333333"/>
                <w:sz w:val="17"/>
                <w:lang w:val="en-US" w:eastAsia="ru-RU"/>
              </w:rPr>
              <w:t xml:space="preserve">, 7,2 </w:t>
            </w:r>
            <w:r w:rsidRPr="00823ECB">
              <w:rPr>
                <w:rFonts w:ascii="Verdana" w:eastAsia="Times New Roman" w:hAnsi="Verdana" w:cs="Times New Roman"/>
                <w:vanish/>
                <w:color w:val="333333"/>
                <w:sz w:val="17"/>
                <w:lang w:eastAsia="ru-RU"/>
              </w:rPr>
              <w:t>х</w:t>
            </w:r>
            <w:r w:rsidRPr="00823ECB">
              <w:rPr>
                <w:rFonts w:ascii="Verdana" w:eastAsia="Times New Roman" w:hAnsi="Verdana" w:cs="Times New Roman"/>
                <w:vanish/>
                <w:color w:val="333333"/>
                <w:sz w:val="17"/>
                <w:lang w:val="en-US" w:eastAsia="ru-RU"/>
              </w:rPr>
              <w:t xml:space="preserve"> 5,0 </w:t>
            </w:r>
            <w:r w:rsidRPr="00823ECB">
              <w:rPr>
                <w:rFonts w:ascii="Verdana" w:eastAsia="Times New Roman" w:hAnsi="Verdana" w:cs="Times New Roman"/>
                <w:vanish/>
                <w:color w:val="333333"/>
                <w:sz w:val="17"/>
                <w:lang w:eastAsia="ru-RU"/>
              </w:rPr>
              <w:t>мм</w:t>
            </w:r>
            <w:r w:rsidRPr="00823ECB">
              <w:rPr>
                <w:rFonts w:ascii="Verdana" w:eastAsia="Times New Roman" w:hAnsi="Verdana" w:cs="Times New Roman"/>
                <w:vanish/>
                <w:color w:val="333333"/>
                <w:sz w:val="17"/>
                <w:lang w:val="en-US" w:eastAsia="ru-RU"/>
              </w:rPr>
              <w:t>.</w:t>
            </w:r>
            <w:r w:rsidRPr="00823ECB">
              <w:rPr>
                <w:rFonts w:ascii="Verdana" w:eastAsia="Times New Roman" w:hAnsi="Verdana" w:cs="Times New Roman"/>
                <w:color w:val="333333"/>
                <w:sz w:val="17"/>
                <w:szCs w:val="17"/>
                <w:lang w:val="en-US" w:eastAsia="ru-RU"/>
              </w:rPr>
              <w:t xml:space="preserve"> </w:t>
            </w:r>
            <w:r w:rsidRPr="00823ECB">
              <w:rPr>
                <w:rFonts w:ascii="Verdana" w:eastAsia="Times New Roman" w:hAnsi="Verdana" w:cs="Times New Roman"/>
                <w:color w:val="333333"/>
                <w:sz w:val="17"/>
                <w:szCs w:val="17"/>
                <w:lang w:eastAsia="ru-RU"/>
              </w:rPr>
              <w:t xml:space="preserve">From a 2.25-carat round, </w:t>
            </w:r>
            <w:r w:rsidRPr="00823ECB">
              <w:rPr>
                <w:rFonts w:ascii="Verdana" w:eastAsia="Times New Roman" w:hAnsi="Verdana" w:cs="Times New Roman"/>
                <w:color w:val="333333"/>
                <w:sz w:val="17"/>
                <w:szCs w:val="17"/>
                <w:lang w:eastAsia="ru-RU"/>
              </w:rPr>
              <w:lastRenderedPageBreak/>
              <w:t xml:space="preserve">7.2 x 5.0 mm. </w:t>
            </w:r>
            <w:r w:rsidRPr="00823ECB">
              <w:rPr>
                <w:rFonts w:ascii="Verdana" w:eastAsia="Times New Roman" w:hAnsi="Verdana" w:cs="Times New Roman"/>
                <w:vanish/>
                <w:color w:val="333333"/>
                <w:sz w:val="17"/>
                <w:lang w:eastAsia="ru-RU"/>
              </w:rPr>
              <w:t>(Фото: Джейсон Стивенсон)</w:t>
            </w:r>
            <w:r w:rsidRPr="00823ECB">
              <w:rPr>
                <w:rFonts w:ascii="Verdana" w:eastAsia="Times New Roman" w:hAnsi="Verdana" w:cs="Times New Roman"/>
                <w:color w:val="333333"/>
                <w:sz w:val="17"/>
                <w:szCs w:val="17"/>
                <w:lang w:eastAsia="ru-RU"/>
              </w:rPr>
              <w:t xml:space="preserve"> </w:t>
            </w:r>
            <w:proofErr w:type="gramStart"/>
            <w:r w:rsidRPr="00823ECB">
              <w:rPr>
                <w:rFonts w:ascii="Verdana" w:eastAsia="Times New Roman" w:hAnsi="Verdana" w:cs="Times New Roman"/>
                <w:color w:val="333333"/>
                <w:sz w:val="17"/>
                <w:szCs w:val="17"/>
                <w:lang w:eastAsia="ru-RU"/>
              </w:rPr>
              <w:t>(Photos:</w:t>
            </w:r>
            <w:proofErr w:type="gramEnd"/>
            <w:r w:rsidRPr="00823ECB">
              <w:rPr>
                <w:rFonts w:ascii="Verdana" w:eastAsia="Times New Roman" w:hAnsi="Verdana" w:cs="Times New Roman"/>
                <w:color w:val="333333"/>
                <w:sz w:val="17"/>
                <w:szCs w:val="17"/>
                <w:lang w:eastAsia="ru-RU"/>
              </w:rPr>
              <w:t xml:space="preserve"> </w:t>
            </w:r>
            <w:proofErr w:type="gramStart"/>
            <w:r w:rsidRPr="00823ECB">
              <w:rPr>
                <w:rFonts w:ascii="Verdana" w:eastAsia="Times New Roman" w:hAnsi="Verdana" w:cs="Times New Roman"/>
                <w:color w:val="333333"/>
                <w:sz w:val="17"/>
                <w:szCs w:val="17"/>
                <w:lang w:eastAsia="ru-RU"/>
              </w:rPr>
              <w:t xml:space="preserve">Jason Stephenson) </w:t>
            </w:r>
            <w:proofErr w:type="gramEnd"/>
          </w:p>
        </w:tc>
      </w:tr>
      <w:tr w:rsidR="00823ECB" w:rsidRPr="00823ECB" w:rsidTr="00823ECB">
        <w:trPr>
          <w:tblCellSpacing w:w="15" w:type="dxa"/>
        </w:trPr>
        <w:tc>
          <w:tcPr>
            <w:tcW w:w="0" w:type="auto"/>
            <w:tcMar>
              <w:top w:w="0" w:type="dxa"/>
              <w:left w:w="0" w:type="dxa"/>
              <w:bottom w:w="0" w:type="dxa"/>
              <w:right w:w="0" w:type="dxa"/>
            </w:tcMar>
            <w:vAlign w:val="center"/>
            <w:hideMark/>
          </w:tcPr>
          <w:p w:rsidR="00823ECB" w:rsidRPr="00823ECB" w:rsidRDefault="00823ECB" w:rsidP="00823ECB">
            <w:pPr>
              <w:spacing w:before="300" w:after="300" w:line="240" w:lineRule="auto"/>
              <w:rPr>
                <w:rFonts w:ascii="Verdana" w:eastAsia="Times New Roman" w:hAnsi="Verdana" w:cs="Times New Roman"/>
                <w:sz w:val="24"/>
                <w:szCs w:val="24"/>
                <w:lang w:eastAsia="ru-RU"/>
              </w:rPr>
            </w:pPr>
            <w:r>
              <w:rPr>
                <w:rFonts w:ascii="Verdana" w:eastAsia="Times New Roman" w:hAnsi="Verdana" w:cs="Times New Roman"/>
                <w:noProof/>
                <w:sz w:val="24"/>
                <w:szCs w:val="24"/>
                <w:lang w:eastAsia="ru-RU"/>
              </w:rPr>
              <w:lastRenderedPageBreak/>
              <w:drawing>
                <wp:inline distT="0" distB="0" distL="0" distR="0">
                  <wp:extent cx="4762500" cy="3571875"/>
                  <wp:effectExtent l="19050" t="0" r="0" b="0"/>
                  <wp:docPr id="26" name="Рисунок 26" descr="Demantoid Garnet photomicrograph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mantoid Garnet photomicrograph image"/>
                          <pic:cNvPicPr>
                            <a:picLocks noChangeAspect="1" noChangeArrowheads="1"/>
                          </pic:cNvPicPr>
                        </pic:nvPicPr>
                        <pic:blipFill>
                          <a:blip r:embed="rId52"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tc>
      </w:tr>
    </w:tbl>
    <w:p w:rsidR="00823ECB" w:rsidRPr="00823ECB" w:rsidRDefault="00823ECB" w:rsidP="00823ECB">
      <w:pPr>
        <w:shd w:val="clear" w:color="auto" w:fill="FFFFFF"/>
        <w:spacing w:line="240" w:lineRule="auto"/>
        <w:rPr>
          <w:rFonts w:ascii="Verdana" w:eastAsia="Times New Roman" w:hAnsi="Verdana" w:cs="Times New Roman"/>
          <w:vanish/>
          <w:sz w:val="24"/>
          <w:szCs w:val="24"/>
          <w:lang w:eastAsia="ru-RU"/>
        </w:rPr>
      </w:pPr>
    </w:p>
    <w:tbl>
      <w:tblPr>
        <w:tblW w:w="7620" w:type="dxa"/>
        <w:tblCellSpacing w:w="15" w:type="dxa"/>
        <w:tblCellMar>
          <w:top w:w="15" w:type="dxa"/>
          <w:left w:w="15" w:type="dxa"/>
          <w:bottom w:w="15" w:type="dxa"/>
          <w:right w:w="15" w:type="dxa"/>
        </w:tblCellMar>
        <w:tblLook w:val="04A0"/>
      </w:tblPr>
      <w:tblGrid>
        <w:gridCol w:w="7620"/>
      </w:tblGrid>
      <w:tr w:rsidR="00823ECB" w:rsidRPr="00823ECB" w:rsidTr="00823ECB">
        <w:trPr>
          <w:tblCellSpacing w:w="15" w:type="dxa"/>
        </w:trPr>
        <w:tc>
          <w:tcPr>
            <w:tcW w:w="0" w:type="auto"/>
            <w:tcMar>
              <w:top w:w="0" w:type="dxa"/>
              <w:left w:w="0" w:type="dxa"/>
              <w:bottom w:w="0" w:type="dxa"/>
              <w:right w:w="0" w:type="dxa"/>
            </w:tcMar>
            <w:vAlign w:val="center"/>
            <w:hideMark/>
          </w:tcPr>
          <w:p w:rsidR="00823ECB" w:rsidRPr="00823ECB" w:rsidRDefault="00823ECB" w:rsidP="00823ECB">
            <w:pPr>
              <w:spacing w:before="300" w:after="300" w:line="240" w:lineRule="auto"/>
              <w:rPr>
                <w:rFonts w:ascii="Verdana" w:eastAsia="Times New Roman" w:hAnsi="Verdana" w:cs="Times New Roman"/>
                <w:sz w:val="24"/>
                <w:szCs w:val="24"/>
                <w:lang w:eastAsia="ru-RU"/>
              </w:rPr>
            </w:pPr>
            <w:r>
              <w:rPr>
                <w:rFonts w:ascii="Verdana" w:eastAsia="Times New Roman" w:hAnsi="Verdana" w:cs="Times New Roman"/>
                <w:noProof/>
                <w:sz w:val="24"/>
                <w:szCs w:val="24"/>
                <w:lang w:eastAsia="ru-RU"/>
              </w:rPr>
              <w:drawing>
                <wp:inline distT="0" distB="0" distL="0" distR="0">
                  <wp:extent cx="4762500" cy="3571875"/>
                  <wp:effectExtent l="19050" t="0" r="0" b="0"/>
                  <wp:docPr id="27" name="Рисунок 27" descr="Demantoid Garnet photomicrograph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mantoid Garnet photomicrograph image"/>
                          <pic:cNvPicPr>
                            <a:picLocks noChangeAspect="1" noChangeArrowheads="1"/>
                          </pic:cNvPicPr>
                        </pic:nvPicPr>
                        <pic:blipFill>
                          <a:blip r:embed="rId53"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tc>
      </w:tr>
      <w:tr w:rsidR="00823ECB" w:rsidRPr="00823ECB" w:rsidTr="00823ECB">
        <w:trPr>
          <w:tblCellSpacing w:w="15" w:type="dxa"/>
          <w:hidden/>
        </w:trPr>
        <w:tc>
          <w:tcPr>
            <w:tcW w:w="0" w:type="auto"/>
            <w:tcMar>
              <w:top w:w="45" w:type="dxa"/>
              <w:left w:w="45" w:type="dxa"/>
              <w:bottom w:w="45" w:type="dxa"/>
              <w:right w:w="45" w:type="dxa"/>
            </w:tcMar>
            <w:vAlign w:val="center"/>
            <w:hideMark/>
          </w:tcPr>
          <w:p w:rsidR="00823ECB" w:rsidRPr="00823ECB" w:rsidRDefault="00823ECB" w:rsidP="00823ECB">
            <w:pPr>
              <w:spacing w:before="300" w:after="300" w:line="210" w:lineRule="atLeast"/>
              <w:rPr>
                <w:rFonts w:ascii="Verdana" w:eastAsia="Times New Roman" w:hAnsi="Verdana" w:cs="Times New Roman"/>
                <w:color w:val="333333"/>
                <w:sz w:val="17"/>
                <w:szCs w:val="17"/>
                <w:lang w:eastAsia="ru-RU"/>
              </w:rPr>
            </w:pPr>
            <w:r w:rsidRPr="00823ECB">
              <w:rPr>
                <w:rFonts w:ascii="Verdana" w:eastAsia="Times New Roman" w:hAnsi="Verdana" w:cs="Times New Roman"/>
                <w:vanish/>
                <w:color w:val="333333"/>
                <w:sz w:val="17"/>
                <w:lang w:eastAsia="ru-RU"/>
              </w:rPr>
              <w:t>Неизвестные</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b/>
                <w:bCs/>
                <w:vanish/>
                <w:color w:val="333333"/>
                <w:sz w:val="17"/>
                <w:lang w:eastAsia="ru-RU"/>
              </w:rPr>
              <w:t>гало</w:t>
            </w:r>
            <w:r w:rsidRPr="00823ECB">
              <w:rPr>
                <w:rFonts w:ascii="Verdana" w:eastAsia="Times New Roman" w:hAnsi="Verdana" w:cs="Times New Roman"/>
                <w:b/>
                <w:bCs/>
                <w:vanish/>
                <w:color w:val="333333"/>
                <w:sz w:val="17"/>
                <w:lang w:val="en-US" w:eastAsia="ru-RU"/>
              </w:rPr>
              <w:t xml:space="preserve"> </w:t>
            </w:r>
            <w:r w:rsidRPr="00823ECB">
              <w:rPr>
                <w:rFonts w:ascii="Verdana" w:eastAsia="Times New Roman" w:hAnsi="Verdana" w:cs="Times New Roman"/>
                <w:b/>
                <w:bCs/>
                <w:vanish/>
                <w:color w:val="333333"/>
                <w:sz w:val="17"/>
                <w:lang w:eastAsia="ru-RU"/>
              </w:rPr>
              <w:t>включений</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различных</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размеров</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по</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хризотил</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иглы</w:t>
            </w:r>
            <w:r w:rsidRPr="00823ECB">
              <w:rPr>
                <w:rFonts w:ascii="Verdana" w:eastAsia="Times New Roman" w:hAnsi="Verdana" w:cs="Times New Roman"/>
                <w:vanish/>
                <w:color w:val="333333"/>
                <w:sz w:val="17"/>
                <w:lang w:val="en-US" w:eastAsia="ru-RU"/>
              </w:rPr>
              <w:t>.</w:t>
            </w:r>
            <w:r w:rsidRPr="00823ECB">
              <w:rPr>
                <w:rFonts w:ascii="Verdana" w:eastAsia="Times New Roman" w:hAnsi="Verdana" w:cs="Times New Roman"/>
                <w:color w:val="333333"/>
                <w:sz w:val="17"/>
                <w:szCs w:val="17"/>
                <w:lang w:val="en-US" w:eastAsia="ru-RU"/>
              </w:rPr>
              <w:t xml:space="preserve"> Unidentified </w:t>
            </w:r>
            <w:r w:rsidRPr="00823ECB">
              <w:rPr>
                <w:rFonts w:ascii="Verdana" w:eastAsia="Times New Roman" w:hAnsi="Verdana" w:cs="Times New Roman"/>
                <w:b/>
                <w:bCs/>
                <w:color w:val="333333"/>
                <w:sz w:val="17"/>
                <w:lang w:val="en-US" w:eastAsia="ru-RU"/>
              </w:rPr>
              <w:t>halo inclusions</w:t>
            </w:r>
            <w:r w:rsidRPr="00823ECB">
              <w:rPr>
                <w:rFonts w:ascii="Verdana" w:eastAsia="Times New Roman" w:hAnsi="Verdana" w:cs="Times New Roman"/>
                <w:color w:val="333333"/>
                <w:sz w:val="17"/>
                <w:szCs w:val="17"/>
                <w:lang w:val="en-US" w:eastAsia="ru-RU"/>
              </w:rPr>
              <w:t xml:space="preserve"> of varying sizes along chrysotile needles. </w:t>
            </w:r>
            <w:r w:rsidRPr="00823ECB">
              <w:rPr>
                <w:rFonts w:ascii="Verdana" w:eastAsia="Times New Roman" w:hAnsi="Verdana" w:cs="Times New Roman"/>
                <w:vanish/>
                <w:color w:val="333333"/>
                <w:sz w:val="17"/>
                <w:lang w:val="en-US" w:eastAsia="ru-RU"/>
              </w:rPr>
              <w:t xml:space="preserve">Halos </w:t>
            </w:r>
            <w:r w:rsidRPr="00823ECB">
              <w:rPr>
                <w:rFonts w:ascii="Verdana" w:eastAsia="Times New Roman" w:hAnsi="Verdana" w:cs="Times New Roman"/>
                <w:vanish/>
                <w:color w:val="333333"/>
                <w:sz w:val="17"/>
                <w:lang w:eastAsia="ru-RU"/>
              </w:rPr>
              <w:t>похожие</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на</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них</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находятся</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в</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различных</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размеров</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в</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течение</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многих</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демантоиды</w:t>
            </w:r>
            <w:r w:rsidRPr="00823ECB">
              <w:rPr>
                <w:rFonts w:ascii="Verdana" w:eastAsia="Times New Roman" w:hAnsi="Verdana" w:cs="Times New Roman"/>
                <w:vanish/>
                <w:color w:val="333333"/>
                <w:sz w:val="17"/>
                <w:lang w:val="en-US" w:eastAsia="ru-RU"/>
              </w:rPr>
              <w:t>.</w:t>
            </w:r>
            <w:r w:rsidRPr="00823ECB">
              <w:rPr>
                <w:rFonts w:ascii="Verdana" w:eastAsia="Times New Roman" w:hAnsi="Verdana" w:cs="Times New Roman"/>
                <w:color w:val="333333"/>
                <w:sz w:val="17"/>
                <w:szCs w:val="17"/>
                <w:lang w:val="en-US" w:eastAsia="ru-RU"/>
              </w:rPr>
              <w:t xml:space="preserve"> Halos similar to these are found in varying sizes within many demantoids. </w:t>
            </w:r>
            <w:r w:rsidRPr="00823ECB">
              <w:rPr>
                <w:rFonts w:ascii="Verdana" w:eastAsia="Times New Roman" w:hAnsi="Verdana" w:cs="Times New Roman"/>
                <w:vanish/>
                <w:color w:val="333333"/>
                <w:sz w:val="17"/>
                <w:lang w:val="en-US" w:eastAsia="ru-RU"/>
              </w:rPr>
              <w:t>(</w:t>
            </w:r>
            <w:r w:rsidRPr="00823ECB">
              <w:rPr>
                <w:rFonts w:ascii="Verdana" w:eastAsia="Times New Roman" w:hAnsi="Verdana" w:cs="Times New Roman"/>
                <w:vanish/>
                <w:color w:val="333333"/>
                <w:sz w:val="17"/>
                <w:lang w:eastAsia="ru-RU"/>
              </w:rPr>
              <w:t>Фото</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Джейсон</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Стивенсон</w:t>
            </w:r>
            <w:r w:rsidRPr="00823ECB">
              <w:rPr>
                <w:rFonts w:ascii="Verdana" w:eastAsia="Times New Roman" w:hAnsi="Verdana" w:cs="Times New Roman"/>
                <w:vanish/>
                <w:color w:val="333333"/>
                <w:sz w:val="17"/>
                <w:lang w:val="en-US" w:eastAsia="ru-RU"/>
              </w:rPr>
              <w:t>)</w:t>
            </w:r>
            <w:r w:rsidRPr="00823ECB">
              <w:rPr>
                <w:rFonts w:ascii="Verdana" w:eastAsia="Times New Roman" w:hAnsi="Verdana" w:cs="Times New Roman"/>
                <w:color w:val="333333"/>
                <w:sz w:val="17"/>
                <w:szCs w:val="17"/>
                <w:lang w:val="en-US" w:eastAsia="ru-RU"/>
              </w:rPr>
              <w:t xml:space="preserve"> </w:t>
            </w:r>
            <w:proofErr w:type="gramStart"/>
            <w:r w:rsidRPr="00823ECB">
              <w:rPr>
                <w:rFonts w:ascii="Verdana" w:eastAsia="Times New Roman" w:hAnsi="Verdana" w:cs="Times New Roman"/>
                <w:color w:val="333333"/>
                <w:sz w:val="17"/>
                <w:szCs w:val="17"/>
                <w:lang w:eastAsia="ru-RU"/>
              </w:rPr>
              <w:t>(Photo:</w:t>
            </w:r>
            <w:proofErr w:type="gramEnd"/>
            <w:r w:rsidRPr="00823ECB">
              <w:rPr>
                <w:rFonts w:ascii="Verdana" w:eastAsia="Times New Roman" w:hAnsi="Verdana" w:cs="Times New Roman"/>
                <w:color w:val="333333"/>
                <w:sz w:val="17"/>
                <w:szCs w:val="17"/>
                <w:lang w:eastAsia="ru-RU"/>
              </w:rPr>
              <w:t xml:space="preserve"> </w:t>
            </w:r>
            <w:proofErr w:type="gramStart"/>
            <w:r w:rsidRPr="00823ECB">
              <w:rPr>
                <w:rFonts w:ascii="Verdana" w:eastAsia="Times New Roman" w:hAnsi="Verdana" w:cs="Times New Roman"/>
                <w:color w:val="333333"/>
                <w:sz w:val="17"/>
                <w:szCs w:val="17"/>
                <w:lang w:eastAsia="ru-RU"/>
              </w:rPr>
              <w:t xml:space="preserve">Jason Stephenson) </w:t>
            </w:r>
            <w:proofErr w:type="gramEnd"/>
          </w:p>
        </w:tc>
      </w:tr>
    </w:tbl>
    <w:p w:rsidR="00823ECB" w:rsidRPr="00823ECB" w:rsidRDefault="00823ECB" w:rsidP="00823ECB">
      <w:pPr>
        <w:shd w:val="clear" w:color="auto" w:fill="FFFFFF"/>
        <w:spacing w:line="360" w:lineRule="auto"/>
        <w:rPr>
          <w:rFonts w:ascii="Verdana" w:eastAsia="Times New Roman" w:hAnsi="Verdana" w:cs="Times New Roman"/>
          <w:color w:val="666666"/>
          <w:sz w:val="18"/>
          <w:szCs w:val="18"/>
          <w:lang w:val="en-US" w:eastAsia="ru-RU"/>
        </w:rPr>
      </w:pPr>
      <w:r w:rsidRPr="00823ECB">
        <w:rPr>
          <w:rFonts w:ascii="Verdana" w:eastAsia="Times New Roman" w:hAnsi="Verdana" w:cs="Times New Roman"/>
          <w:vanish/>
          <w:color w:val="666666"/>
          <w:sz w:val="18"/>
          <w:szCs w:val="18"/>
          <w:lang w:eastAsia="ru-RU"/>
        </w:rPr>
        <w:lastRenderedPageBreak/>
        <w:t>Следующие</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демантоид</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микрофотография</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граната</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берется</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из</w:t>
      </w:r>
      <w:r w:rsidRPr="00823ECB">
        <w:rPr>
          <w:rFonts w:ascii="Verdana" w:eastAsia="Times New Roman" w:hAnsi="Verdana" w:cs="Times New Roman"/>
          <w:vanish/>
          <w:color w:val="666666"/>
          <w:sz w:val="18"/>
          <w:szCs w:val="18"/>
          <w:lang w:val="en-US" w:eastAsia="ru-RU"/>
        </w:rPr>
        <w:t xml:space="preserve"> </w:t>
      </w:r>
      <w:hyperlink r:id="rId54" w:history="1">
        <w:r w:rsidRPr="00823ECB">
          <w:rPr>
            <w:rFonts w:ascii="Verdana" w:eastAsia="Times New Roman" w:hAnsi="Verdana" w:cs="Times New Roman"/>
            <w:b/>
            <w:bCs/>
            <w:vanish/>
            <w:color w:val="333333"/>
            <w:sz w:val="18"/>
            <w:szCs w:val="18"/>
            <w:u w:val="single"/>
            <w:lang w:eastAsia="ru-RU"/>
          </w:rPr>
          <w:t>Мир</w:t>
        </w:r>
        <w:r w:rsidRPr="00823ECB">
          <w:rPr>
            <w:rFonts w:ascii="Verdana" w:eastAsia="Times New Roman" w:hAnsi="Verdana" w:cs="Times New Roman"/>
            <w:b/>
            <w:bCs/>
            <w:vanish/>
            <w:color w:val="333333"/>
            <w:sz w:val="18"/>
            <w:szCs w:val="18"/>
            <w:u w:val="single"/>
            <w:lang w:val="en-US" w:eastAsia="ru-RU"/>
          </w:rPr>
          <w:t xml:space="preserve"> </w:t>
        </w:r>
        <w:r w:rsidRPr="00823ECB">
          <w:rPr>
            <w:rFonts w:ascii="Verdana" w:eastAsia="Times New Roman" w:hAnsi="Verdana" w:cs="Times New Roman"/>
            <w:b/>
            <w:bCs/>
            <w:vanish/>
            <w:color w:val="333333"/>
            <w:sz w:val="18"/>
            <w:szCs w:val="18"/>
            <w:u w:val="single"/>
            <w:lang w:eastAsia="ru-RU"/>
          </w:rPr>
          <w:t>демантоид</w:t>
        </w:r>
      </w:hyperlink>
      <w:r w:rsidRPr="00823ECB">
        <w:rPr>
          <w:rFonts w:ascii="Verdana" w:eastAsia="Times New Roman" w:hAnsi="Verdana" w:cs="Times New Roman"/>
          <w:vanish/>
          <w:color w:val="666666"/>
          <w:sz w:val="18"/>
          <w:szCs w:val="18"/>
          <w:lang w:val="en-US" w:eastAsia="ru-RU"/>
        </w:rPr>
        <w:t xml:space="preserve"> , </w:t>
      </w:r>
      <w:r w:rsidRPr="00823ECB">
        <w:rPr>
          <w:rFonts w:ascii="Verdana" w:eastAsia="Times New Roman" w:hAnsi="Verdana" w:cs="Times New Roman"/>
          <w:vanish/>
          <w:color w:val="666666"/>
          <w:sz w:val="18"/>
          <w:szCs w:val="18"/>
          <w:lang w:eastAsia="ru-RU"/>
        </w:rPr>
        <w:t>о</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крышку</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историю</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в</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Летнем</w:t>
      </w:r>
      <w:r w:rsidRPr="00823ECB">
        <w:rPr>
          <w:rFonts w:ascii="Verdana" w:eastAsia="Times New Roman" w:hAnsi="Verdana" w:cs="Times New Roman"/>
          <w:vanish/>
          <w:color w:val="666666"/>
          <w:sz w:val="18"/>
          <w:szCs w:val="18"/>
          <w:lang w:val="en-US" w:eastAsia="ru-RU"/>
        </w:rPr>
        <w:t xml:space="preserve"> ICA 2009 </w:t>
      </w:r>
      <w:r w:rsidRPr="00823ECB">
        <w:rPr>
          <w:rFonts w:ascii="Verdana" w:eastAsia="Times New Roman" w:hAnsi="Verdana" w:cs="Times New Roman"/>
          <w:vanish/>
          <w:color w:val="666666"/>
          <w:sz w:val="18"/>
          <w:szCs w:val="18"/>
          <w:lang w:eastAsia="ru-RU"/>
        </w:rPr>
        <w:t>года</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вопрос</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о</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i/>
          <w:iCs/>
          <w:vanish/>
          <w:color w:val="666666"/>
          <w:sz w:val="18"/>
          <w:szCs w:val="18"/>
          <w:lang w:val="en-US" w:eastAsia="ru-RU"/>
        </w:rPr>
        <w:t>InColor,</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написанный</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Джейсоном</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Стивенсон</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Пала</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и</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Каменный</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цветок</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Николай</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Кузнецов</w:t>
      </w:r>
      <w:r w:rsidRPr="00823ECB">
        <w:rPr>
          <w:rFonts w:ascii="Verdana" w:eastAsia="Times New Roman" w:hAnsi="Verdana" w:cs="Times New Roman"/>
          <w:vanish/>
          <w:color w:val="666666"/>
          <w:sz w:val="18"/>
          <w:szCs w:val="18"/>
          <w:lang w:val="en-US" w:eastAsia="ru-RU"/>
        </w:rPr>
        <w:t>.</w:t>
      </w:r>
      <w:r w:rsidRPr="00823ECB">
        <w:rPr>
          <w:rFonts w:ascii="Verdana" w:eastAsia="Times New Roman" w:hAnsi="Verdana" w:cs="Times New Roman"/>
          <w:color w:val="666666"/>
          <w:sz w:val="18"/>
          <w:szCs w:val="18"/>
          <w:lang w:val="en-US" w:eastAsia="ru-RU"/>
        </w:rPr>
        <w:t xml:space="preserve"> The following demantoid garnet photomicrograph is taken from </w:t>
      </w:r>
      <w:hyperlink r:id="rId55" w:history="1">
        <w:r w:rsidRPr="00823ECB">
          <w:rPr>
            <w:rFonts w:ascii="Verdana" w:eastAsia="Times New Roman" w:hAnsi="Verdana" w:cs="Times New Roman"/>
            <w:b/>
            <w:bCs/>
            <w:color w:val="333333"/>
            <w:sz w:val="18"/>
            <w:szCs w:val="18"/>
            <w:u w:val="single"/>
            <w:lang w:val="en-US" w:eastAsia="ru-RU"/>
          </w:rPr>
          <w:t>The World of Demantoid</w:t>
        </w:r>
      </w:hyperlink>
      <w:r w:rsidRPr="00823ECB">
        <w:rPr>
          <w:rFonts w:ascii="Verdana" w:eastAsia="Times New Roman" w:hAnsi="Verdana" w:cs="Times New Roman"/>
          <w:color w:val="666666"/>
          <w:sz w:val="18"/>
          <w:szCs w:val="18"/>
          <w:lang w:val="en-US" w:eastAsia="ru-RU"/>
        </w:rPr>
        <w:t xml:space="preserve"> , regarding the cover story of ICA's </w:t>
      </w:r>
      <w:proofErr w:type="gramStart"/>
      <w:r w:rsidRPr="00823ECB">
        <w:rPr>
          <w:rFonts w:ascii="Verdana" w:eastAsia="Times New Roman" w:hAnsi="Verdana" w:cs="Times New Roman"/>
          <w:color w:val="666666"/>
          <w:sz w:val="18"/>
          <w:szCs w:val="18"/>
          <w:lang w:val="en-US" w:eastAsia="ru-RU"/>
        </w:rPr>
        <w:t>Summer</w:t>
      </w:r>
      <w:proofErr w:type="gramEnd"/>
      <w:r w:rsidRPr="00823ECB">
        <w:rPr>
          <w:rFonts w:ascii="Verdana" w:eastAsia="Times New Roman" w:hAnsi="Verdana" w:cs="Times New Roman"/>
          <w:color w:val="666666"/>
          <w:sz w:val="18"/>
          <w:szCs w:val="18"/>
          <w:lang w:val="en-US" w:eastAsia="ru-RU"/>
        </w:rPr>
        <w:t xml:space="preserve"> 2009 issue of </w:t>
      </w:r>
      <w:r w:rsidRPr="00823ECB">
        <w:rPr>
          <w:rFonts w:ascii="Verdana" w:eastAsia="Times New Roman" w:hAnsi="Verdana" w:cs="Times New Roman"/>
          <w:i/>
          <w:iCs/>
          <w:color w:val="666666"/>
          <w:sz w:val="18"/>
          <w:szCs w:val="18"/>
          <w:lang w:val="en-US" w:eastAsia="ru-RU"/>
        </w:rPr>
        <w:t>InColor,</w:t>
      </w:r>
      <w:r w:rsidRPr="00823ECB">
        <w:rPr>
          <w:rFonts w:ascii="Verdana" w:eastAsia="Times New Roman" w:hAnsi="Verdana" w:cs="Times New Roman"/>
          <w:color w:val="666666"/>
          <w:sz w:val="18"/>
          <w:szCs w:val="18"/>
          <w:lang w:val="en-US" w:eastAsia="ru-RU"/>
        </w:rPr>
        <w:t xml:space="preserve"> written by Pala's Jason Stephenson and Stone Flower's Nikolai Kouznetsov. </w:t>
      </w:r>
    </w:p>
    <w:tbl>
      <w:tblPr>
        <w:tblW w:w="7620" w:type="dxa"/>
        <w:tblCellSpacing w:w="15" w:type="dxa"/>
        <w:tblCellMar>
          <w:top w:w="15" w:type="dxa"/>
          <w:left w:w="15" w:type="dxa"/>
          <w:bottom w:w="15" w:type="dxa"/>
          <w:right w:w="15" w:type="dxa"/>
        </w:tblCellMar>
        <w:tblLook w:val="04A0"/>
      </w:tblPr>
      <w:tblGrid>
        <w:gridCol w:w="7620"/>
      </w:tblGrid>
      <w:tr w:rsidR="00823ECB" w:rsidRPr="00823ECB" w:rsidTr="00823ECB">
        <w:trPr>
          <w:tblCellSpacing w:w="15" w:type="dxa"/>
        </w:trPr>
        <w:tc>
          <w:tcPr>
            <w:tcW w:w="0" w:type="auto"/>
            <w:tcMar>
              <w:top w:w="0" w:type="dxa"/>
              <w:left w:w="0" w:type="dxa"/>
              <w:bottom w:w="0" w:type="dxa"/>
              <w:right w:w="0" w:type="dxa"/>
            </w:tcMar>
            <w:vAlign w:val="center"/>
            <w:hideMark/>
          </w:tcPr>
          <w:p w:rsidR="00823ECB" w:rsidRPr="00823ECB" w:rsidRDefault="00823ECB" w:rsidP="00823ECB">
            <w:pPr>
              <w:spacing w:before="300" w:after="300" w:line="240" w:lineRule="auto"/>
              <w:rPr>
                <w:rFonts w:ascii="Verdana" w:eastAsia="Times New Roman" w:hAnsi="Verdana" w:cs="Times New Roman"/>
                <w:sz w:val="24"/>
                <w:szCs w:val="24"/>
                <w:lang w:eastAsia="ru-RU"/>
              </w:rPr>
            </w:pPr>
            <w:r>
              <w:rPr>
                <w:rFonts w:ascii="Verdana" w:eastAsia="Times New Roman" w:hAnsi="Verdana" w:cs="Times New Roman"/>
                <w:noProof/>
                <w:sz w:val="24"/>
                <w:szCs w:val="24"/>
                <w:lang w:eastAsia="ru-RU"/>
              </w:rPr>
              <w:drawing>
                <wp:inline distT="0" distB="0" distL="0" distR="0">
                  <wp:extent cx="4762500" cy="3571875"/>
                  <wp:effectExtent l="19050" t="0" r="0" b="0"/>
                  <wp:docPr id="28" name="Рисунок 28" descr="Demantoid photo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mantoid photo image"/>
                          <pic:cNvPicPr>
                            <a:picLocks noChangeAspect="1" noChangeArrowheads="1"/>
                          </pic:cNvPicPr>
                        </pic:nvPicPr>
                        <pic:blipFill>
                          <a:blip r:embed="rId56"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tc>
      </w:tr>
      <w:tr w:rsidR="00823ECB" w:rsidRPr="00823ECB" w:rsidTr="00823ECB">
        <w:trPr>
          <w:tblCellSpacing w:w="15" w:type="dxa"/>
          <w:hidden/>
        </w:trPr>
        <w:tc>
          <w:tcPr>
            <w:tcW w:w="0" w:type="auto"/>
            <w:tcMar>
              <w:top w:w="45" w:type="dxa"/>
              <w:left w:w="45" w:type="dxa"/>
              <w:bottom w:w="45" w:type="dxa"/>
              <w:right w:w="45" w:type="dxa"/>
            </w:tcMar>
            <w:vAlign w:val="center"/>
            <w:hideMark/>
          </w:tcPr>
          <w:p w:rsidR="00823ECB" w:rsidRPr="00823ECB" w:rsidRDefault="00823ECB" w:rsidP="00823ECB">
            <w:pPr>
              <w:spacing w:before="300" w:after="300" w:line="210" w:lineRule="atLeast"/>
              <w:rPr>
                <w:rFonts w:ascii="Verdana" w:eastAsia="Times New Roman" w:hAnsi="Verdana" w:cs="Times New Roman"/>
                <w:color w:val="333333"/>
                <w:sz w:val="17"/>
                <w:szCs w:val="17"/>
                <w:lang w:eastAsia="ru-RU"/>
              </w:rPr>
            </w:pPr>
            <w:r w:rsidRPr="00823ECB">
              <w:rPr>
                <w:rFonts w:ascii="Verdana" w:eastAsia="Times New Roman" w:hAnsi="Verdana" w:cs="Times New Roman"/>
                <w:b/>
                <w:bCs/>
                <w:vanish/>
                <w:color w:val="333333"/>
                <w:sz w:val="17"/>
                <w:lang w:eastAsia="ru-RU"/>
              </w:rPr>
              <w:t>глаза</w:t>
            </w:r>
            <w:r w:rsidRPr="00823ECB">
              <w:rPr>
                <w:rFonts w:ascii="Verdana" w:eastAsia="Times New Roman" w:hAnsi="Verdana" w:cs="Times New Roman"/>
                <w:b/>
                <w:bCs/>
                <w:vanish/>
                <w:color w:val="333333"/>
                <w:sz w:val="17"/>
                <w:lang w:val="en-US" w:eastAsia="ru-RU"/>
              </w:rPr>
              <w:t xml:space="preserve"> </w:t>
            </w:r>
            <w:r w:rsidRPr="00823ECB">
              <w:rPr>
                <w:rFonts w:ascii="Verdana" w:eastAsia="Times New Roman" w:hAnsi="Verdana" w:cs="Times New Roman"/>
                <w:b/>
                <w:bCs/>
                <w:vanish/>
                <w:color w:val="333333"/>
                <w:sz w:val="17"/>
                <w:lang w:eastAsia="ru-RU"/>
              </w:rPr>
              <w:t>демантоид</w:t>
            </w:r>
            <w:r w:rsidRPr="00823ECB">
              <w:rPr>
                <w:rFonts w:ascii="Verdana" w:eastAsia="Times New Roman" w:hAnsi="Verdana" w:cs="Times New Roman"/>
                <w:b/>
                <w:bCs/>
                <w:vanish/>
                <w:color w:val="333333"/>
                <w:sz w:val="17"/>
                <w:lang w:val="en-US" w:eastAsia="ru-RU"/>
              </w:rPr>
              <w:t>.</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Джейсон</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подумал</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что</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это</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может</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быть</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хорошим</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глаз</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конфеты</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для</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тех</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жемчужина</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любители</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которые</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любят</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копаться</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в</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микромире</w:t>
            </w:r>
            <w:r w:rsidRPr="00823ECB">
              <w:rPr>
                <w:rFonts w:ascii="Verdana" w:eastAsia="Times New Roman" w:hAnsi="Verdana" w:cs="Times New Roman"/>
                <w:vanish/>
                <w:color w:val="333333"/>
                <w:sz w:val="17"/>
                <w:lang w:val="en-US" w:eastAsia="ru-RU"/>
              </w:rPr>
              <w:t>: "</w:t>
            </w:r>
            <w:r w:rsidRPr="00823ECB">
              <w:rPr>
                <w:rFonts w:ascii="Verdana" w:eastAsia="Times New Roman" w:hAnsi="Verdana" w:cs="Times New Roman"/>
                <w:vanish/>
                <w:color w:val="333333"/>
                <w:sz w:val="17"/>
                <w:lang w:eastAsia="ru-RU"/>
              </w:rPr>
              <w:t>Это</w:t>
            </w:r>
            <w:r w:rsidRPr="00823ECB">
              <w:rPr>
                <w:rFonts w:ascii="Verdana" w:eastAsia="Times New Roman" w:hAnsi="Verdana" w:cs="Times New Roman"/>
                <w:vanish/>
                <w:color w:val="333333"/>
                <w:sz w:val="17"/>
                <w:lang w:val="en-US" w:eastAsia="ru-RU"/>
              </w:rPr>
              <w:t xml:space="preserve"> 10,32 </w:t>
            </w:r>
            <w:r w:rsidRPr="00823ECB">
              <w:rPr>
                <w:rFonts w:ascii="Verdana" w:eastAsia="Times New Roman" w:hAnsi="Verdana" w:cs="Times New Roman"/>
                <w:vanish/>
                <w:color w:val="333333"/>
                <w:sz w:val="17"/>
                <w:lang w:eastAsia="ru-RU"/>
              </w:rPr>
              <w:t>карата</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Россию</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демантоид</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произошло</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через</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наш</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офис</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в</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другой</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день</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и</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мы</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не</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могли</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не</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попробовать</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захватить</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необычные</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сцены</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внутри</w:t>
            </w:r>
            <w:r w:rsidRPr="00823ECB">
              <w:rPr>
                <w:rFonts w:ascii="Verdana" w:eastAsia="Times New Roman" w:hAnsi="Verdana" w:cs="Times New Roman"/>
                <w:vanish/>
                <w:color w:val="333333"/>
                <w:sz w:val="17"/>
                <w:lang w:val="en-US" w:eastAsia="ru-RU"/>
              </w:rPr>
              <w:t>.</w:t>
            </w:r>
            <w:r w:rsidRPr="00823ECB">
              <w:rPr>
                <w:rFonts w:ascii="Verdana" w:eastAsia="Times New Roman" w:hAnsi="Verdana" w:cs="Times New Roman"/>
                <w:color w:val="333333"/>
                <w:sz w:val="17"/>
                <w:szCs w:val="17"/>
                <w:lang w:val="en-US" w:eastAsia="ru-RU"/>
              </w:rPr>
              <w:t xml:space="preserve"> </w:t>
            </w:r>
            <w:r w:rsidRPr="00823ECB">
              <w:rPr>
                <w:rFonts w:ascii="Verdana" w:eastAsia="Times New Roman" w:hAnsi="Verdana" w:cs="Times New Roman"/>
                <w:b/>
                <w:bCs/>
                <w:color w:val="333333"/>
                <w:sz w:val="17"/>
                <w:lang w:val="en-US" w:eastAsia="ru-RU"/>
              </w:rPr>
              <w:t>The eye of demantoid.</w:t>
            </w:r>
            <w:r w:rsidRPr="00823ECB">
              <w:rPr>
                <w:rFonts w:ascii="Verdana" w:eastAsia="Times New Roman" w:hAnsi="Verdana" w:cs="Times New Roman"/>
                <w:color w:val="333333"/>
                <w:sz w:val="17"/>
                <w:szCs w:val="17"/>
                <w:lang w:val="en-US" w:eastAsia="ru-RU"/>
              </w:rPr>
              <w:t xml:space="preserve"> Jason thought this might be good “eye” candy for those gem lovers who like to delve into the microworld: “This 10.32-carat Russian demantoid happened through our office the other day, and we couldn't help but try to capture the unusual scene within. </w:t>
            </w:r>
            <w:r w:rsidRPr="00823ECB">
              <w:rPr>
                <w:rFonts w:ascii="Verdana" w:eastAsia="Times New Roman" w:hAnsi="Verdana" w:cs="Times New Roman"/>
                <w:vanish/>
                <w:color w:val="333333"/>
                <w:sz w:val="17"/>
                <w:lang w:eastAsia="ru-RU"/>
              </w:rPr>
              <w:t>В</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центре</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жемчужина</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находим</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чисто</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конкреций</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с</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излучающей</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хвощ</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волокон</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предлагая</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две</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стадии</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роста</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демантоид</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кристалла</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но</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безусловно</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некоторые</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сложного</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генеза</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на</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работе</w:t>
            </w:r>
            <w:r w:rsidRPr="00823ECB">
              <w:rPr>
                <w:rFonts w:ascii="Verdana" w:eastAsia="Times New Roman" w:hAnsi="Verdana" w:cs="Times New Roman"/>
                <w:vanish/>
                <w:color w:val="333333"/>
                <w:sz w:val="17"/>
                <w:lang w:val="en-US" w:eastAsia="ru-RU"/>
              </w:rPr>
              <w:t xml:space="preserve"> ... "(</w:t>
            </w:r>
            <w:r w:rsidRPr="00823ECB">
              <w:rPr>
                <w:rFonts w:ascii="Verdana" w:eastAsia="Times New Roman" w:hAnsi="Verdana" w:cs="Times New Roman"/>
                <w:vanish/>
                <w:color w:val="333333"/>
                <w:sz w:val="17"/>
                <w:lang w:eastAsia="ru-RU"/>
              </w:rPr>
              <w:t>Фото</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Джейсон</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Стивенсон</w:t>
            </w:r>
            <w:r w:rsidRPr="00823ECB">
              <w:rPr>
                <w:rFonts w:ascii="Verdana" w:eastAsia="Times New Roman" w:hAnsi="Verdana" w:cs="Times New Roman"/>
                <w:vanish/>
                <w:color w:val="333333"/>
                <w:sz w:val="17"/>
                <w:lang w:val="en-US" w:eastAsia="ru-RU"/>
              </w:rPr>
              <w:t>)</w:t>
            </w:r>
            <w:r w:rsidRPr="00823ECB">
              <w:rPr>
                <w:rFonts w:ascii="Verdana" w:eastAsia="Times New Roman" w:hAnsi="Verdana" w:cs="Times New Roman"/>
                <w:color w:val="333333"/>
                <w:sz w:val="17"/>
                <w:szCs w:val="17"/>
                <w:lang w:val="en-US" w:eastAsia="ru-RU"/>
              </w:rPr>
              <w:t xml:space="preserve"> In the heart of the jewel we find a pure nodule with radiating horsetail fibers, suggesting a two-stage growth of the demantoid crystal, but definitely some complex genesis at work…” </w:t>
            </w:r>
            <w:proofErr w:type="gramStart"/>
            <w:r w:rsidRPr="00823ECB">
              <w:rPr>
                <w:rFonts w:ascii="Verdana" w:eastAsia="Times New Roman" w:hAnsi="Verdana" w:cs="Times New Roman"/>
                <w:color w:val="333333"/>
                <w:sz w:val="17"/>
                <w:szCs w:val="17"/>
                <w:lang w:eastAsia="ru-RU"/>
              </w:rPr>
              <w:t>(Photo:</w:t>
            </w:r>
            <w:proofErr w:type="gramEnd"/>
            <w:r w:rsidRPr="00823ECB">
              <w:rPr>
                <w:rFonts w:ascii="Verdana" w:eastAsia="Times New Roman" w:hAnsi="Verdana" w:cs="Times New Roman"/>
                <w:color w:val="333333"/>
                <w:sz w:val="17"/>
                <w:szCs w:val="17"/>
                <w:lang w:eastAsia="ru-RU"/>
              </w:rPr>
              <w:t xml:space="preserve"> </w:t>
            </w:r>
            <w:proofErr w:type="gramStart"/>
            <w:r w:rsidRPr="00823ECB">
              <w:rPr>
                <w:rFonts w:ascii="Verdana" w:eastAsia="Times New Roman" w:hAnsi="Verdana" w:cs="Times New Roman"/>
                <w:color w:val="333333"/>
                <w:sz w:val="17"/>
                <w:szCs w:val="17"/>
                <w:lang w:eastAsia="ru-RU"/>
              </w:rPr>
              <w:t xml:space="preserve">Jason Stephenson) </w:t>
            </w:r>
            <w:proofErr w:type="gramEnd"/>
          </w:p>
        </w:tc>
      </w:tr>
    </w:tbl>
    <w:p w:rsidR="00823ECB" w:rsidRPr="00823ECB" w:rsidRDefault="00823ECB" w:rsidP="00823ECB">
      <w:pPr>
        <w:shd w:val="clear" w:color="auto" w:fill="FFFFFF"/>
        <w:spacing w:line="360" w:lineRule="auto"/>
        <w:rPr>
          <w:rFonts w:ascii="Verdana" w:eastAsia="Times New Roman" w:hAnsi="Verdana" w:cs="Times New Roman"/>
          <w:color w:val="666666"/>
          <w:sz w:val="18"/>
          <w:szCs w:val="18"/>
          <w:lang w:eastAsia="ru-RU"/>
        </w:rPr>
      </w:pPr>
      <w:r w:rsidRPr="00823ECB">
        <w:rPr>
          <w:rFonts w:ascii="Verdana" w:eastAsia="Times New Roman" w:hAnsi="Verdana" w:cs="Times New Roman"/>
          <w:color w:val="666666"/>
          <w:sz w:val="18"/>
          <w:szCs w:val="18"/>
          <w:lang w:val="en-US" w:eastAsia="ru-RU"/>
        </w:rPr>
        <w:t xml:space="preserve">In </w:t>
      </w:r>
      <w:proofErr w:type="gramStart"/>
      <w:r w:rsidRPr="00823ECB">
        <w:rPr>
          <w:rFonts w:ascii="Verdana" w:eastAsia="Times New Roman" w:hAnsi="Verdana" w:cs="Times New Roman"/>
          <w:color w:val="666666"/>
          <w:sz w:val="18"/>
          <w:szCs w:val="18"/>
          <w:lang w:val="en-US" w:eastAsia="ru-RU"/>
        </w:rPr>
        <w:t>Spring</w:t>
      </w:r>
      <w:proofErr w:type="gramEnd"/>
      <w:r w:rsidRPr="00823ECB">
        <w:rPr>
          <w:rFonts w:ascii="Verdana" w:eastAsia="Times New Roman" w:hAnsi="Verdana" w:cs="Times New Roman"/>
          <w:color w:val="666666"/>
          <w:sz w:val="18"/>
          <w:szCs w:val="18"/>
          <w:lang w:val="en-US" w:eastAsia="ru-RU"/>
        </w:rPr>
        <w:t xml:space="preserve"> 2010, </w:t>
      </w:r>
      <w:r w:rsidRPr="00823ECB">
        <w:rPr>
          <w:rFonts w:ascii="Verdana" w:eastAsia="Times New Roman" w:hAnsi="Verdana" w:cs="Times New Roman"/>
          <w:i/>
          <w:iCs/>
          <w:color w:val="666666"/>
          <w:sz w:val="18"/>
          <w:szCs w:val="18"/>
          <w:lang w:val="en-US" w:eastAsia="ru-RU"/>
        </w:rPr>
        <w:t>Gems &amp; Jewellery,</w:t>
      </w:r>
      <w:r w:rsidRPr="00823ECB">
        <w:rPr>
          <w:rFonts w:ascii="Verdana" w:eastAsia="Times New Roman" w:hAnsi="Verdana" w:cs="Times New Roman"/>
          <w:color w:val="666666"/>
          <w:sz w:val="18"/>
          <w:szCs w:val="18"/>
          <w:lang w:val="en-US" w:eastAsia="ru-RU"/>
        </w:rPr>
        <w:t xml:space="preserve"> the periodical of The Gemmological Association of Great Britain (Gem-A), published its seasonal issue featuring a fantastic horsetail inclusion in a demantoid garnet from Russia (below). </w:t>
      </w:r>
      <w:r w:rsidRPr="00823ECB">
        <w:rPr>
          <w:rFonts w:ascii="Verdana" w:eastAsia="Times New Roman" w:hAnsi="Verdana" w:cs="Times New Roman"/>
          <w:vanish/>
          <w:color w:val="666666"/>
          <w:sz w:val="18"/>
          <w:szCs w:val="18"/>
          <w:lang w:eastAsia="ru-RU"/>
        </w:rPr>
        <w:t>Фотография</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была</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сделана</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собственными</w:t>
      </w:r>
      <w:r w:rsidRPr="00823ECB">
        <w:rPr>
          <w:rFonts w:ascii="Verdana" w:eastAsia="Times New Roman" w:hAnsi="Verdana" w:cs="Times New Roman"/>
          <w:vanish/>
          <w:color w:val="666666"/>
          <w:sz w:val="18"/>
          <w:szCs w:val="18"/>
          <w:lang w:val="en-US" w:eastAsia="ru-RU"/>
        </w:rPr>
        <w:t xml:space="preserve"> Mia </w:t>
      </w:r>
      <w:r w:rsidRPr="00823ECB">
        <w:rPr>
          <w:rFonts w:ascii="Verdana" w:eastAsia="Times New Roman" w:hAnsi="Verdana" w:cs="Times New Roman"/>
          <w:vanish/>
          <w:color w:val="666666"/>
          <w:sz w:val="18"/>
          <w:szCs w:val="18"/>
          <w:lang w:eastAsia="ru-RU"/>
        </w:rPr>
        <w:t>Пала</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на</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Диксон</w:t>
      </w:r>
      <w:r w:rsidRPr="00823ECB">
        <w:rPr>
          <w:rFonts w:ascii="Verdana" w:eastAsia="Times New Roman" w:hAnsi="Verdana" w:cs="Times New Roman"/>
          <w:vanish/>
          <w:color w:val="666666"/>
          <w:sz w:val="18"/>
          <w:szCs w:val="18"/>
          <w:lang w:val="en-US" w:eastAsia="ru-RU"/>
        </w:rPr>
        <w:t>.</w:t>
      </w:r>
      <w:r w:rsidRPr="00823ECB">
        <w:rPr>
          <w:rFonts w:ascii="Verdana" w:eastAsia="Times New Roman" w:hAnsi="Verdana" w:cs="Times New Roman"/>
          <w:color w:val="666666"/>
          <w:sz w:val="18"/>
          <w:szCs w:val="18"/>
          <w:lang w:val="en-US" w:eastAsia="ru-RU"/>
        </w:rPr>
        <w:t xml:space="preserve"> </w:t>
      </w:r>
      <w:r w:rsidRPr="00823ECB">
        <w:rPr>
          <w:rFonts w:ascii="Verdana" w:eastAsia="Times New Roman" w:hAnsi="Verdana" w:cs="Times New Roman"/>
          <w:color w:val="666666"/>
          <w:sz w:val="18"/>
          <w:szCs w:val="18"/>
          <w:lang w:eastAsia="ru-RU"/>
        </w:rPr>
        <w:t xml:space="preserve">The photo was taken by Pala's own Mia Dixon. </w:t>
      </w:r>
    </w:p>
    <w:tbl>
      <w:tblPr>
        <w:tblW w:w="6840" w:type="dxa"/>
        <w:tblCellSpacing w:w="15" w:type="dxa"/>
        <w:tblCellMar>
          <w:top w:w="15" w:type="dxa"/>
          <w:left w:w="15" w:type="dxa"/>
          <w:bottom w:w="15" w:type="dxa"/>
          <w:right w:w="15" w:type="dxa"/>
        </w:tblCellMar>
        <w:tblLook w:val="04A0"/>
      </w:tblPr>
      <w:tblGrid>
        <w:gridCol w:w="6840"/>
      </w:tblGrid>
      <w:tr w:rsidR="00823ECB" w:rsidRPr="00823ECB" w:rsidTr="00823ECB">
        <w:trPr>
          <w:tblCellSpacing w:w="15" w:type="dxa"/>
        </w:trPr>
        <w:tc>
          <w:tcPr>
            <w:tcW w:w="0" w:type="auto"/>
            <w:tcMar>
              <w:top w:w="0" w:type="dxa"/>
              <w:left w:w="0" w:type="dxa"/>
              <w:bottom w:w="0" w:type="dxa"/>
              <w:right w:w="0" w:type="dxa"/>
            </w:tcMar>
            <w:vAlign w:val="center"/>
            <w:hideMark/>
          </w:tcPr>
          <w:p w:rsidR="00823ECB" w:rsidRPr="00823ECB" w:rsidRDefault="00823ECB" w:rsidP="00823ECB">
            <w:pPr>
              <w:spacing w:before="300" w:after="300" w:line="240" w:lineRule="auto"/>
              <w:rPr>
                <w:rFonts w:ascii="Verdana" w:eastAsia="Times New Roman" w:hAnsi="Verdana" w:cs="Times New Roman"/>
                <w:sz w:val="24"/>
                <w:szCs w:val="24"/>
                <w:lang w:eastAsia="ru-RU"/>
              </w:rPr>
            </w:pPr>
            <w:r>
              <w:rPr>
                <w:rFonts w:ascii="Verdana" w:eastAsia="Times New Roman" w:hAnsi="Verdana" w:cs="Times New Roman"/>
                <w:noProof/>
                <w:sz w:val="24"/>
                <w:szCs w:val="24"/>
                <w:lang w:eastAsia="ru-RU"/>
              </w:rPr>
              <w:lastRenderedPageBreak/>
              <w:drawing>
                <wp:inline distT="0" distB="0" distL="0" distR="0">
                  <wp:extent cx="4286250" cy="6048375"/>
                  <wp:effectExtent l="19050" t="0" r="0" b="0"/>
                  <wp:docPr id="57" name="Рисунок 57" descr="Demantoid photo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emantoid photo image"/>
                          <pic:cNvPicPr>
                            <a:picLocks noChangeAspect="1" noChangeArrowheads="1"/>
                          </pic:cNvPicPr>
                        </pic:nvPicPr>
                        <pic:blipFill>
                          <a:blip r:embed="rId57" cstate="print"/>
                          <a:srcRect/>
                          <a:stretch>
                            <a:fillRect/>
                          </a:stretch>
                        </pic:blipFill>
                        <pic:spPr bwMode="auto">
                          <a:xfrm>
                            <a:off x="0" y="0"/>
                            <a:ext cx="4286250" cy="6048375"/>
                          </a:xfrm>
                          <a:prstGeom prst="rect">
                            <a:avLst/>
                          </a:prstGeom>
                          <a:noFill/>
                          <a:ln w="9525">
                            <a:noFill/>
                            <a:miter lim="800000"/>
                            <a:headEnd/>
                            <a:tailEnd/>
                          </a:ln>
                        </pic:spPr>
                      </pic:pic>
                    </a:graphicData>
                  </a:graphic>
                </wp:inline>
              </w:drawing>
            </w:r>
          </w:p>
        </w:tc>
      </w:tr>
    </w:tbl>
    <w:p w:rsidR="00823ECB" w:rsidRPr="00823ECB" w:rsidRDefault="00823ECB" w:rsidP="00823ECB">
      <w:pPr>
        <w:shd w:val="clear" w:color="auto" w:fill="FFFFFF"/>
        <w:spacing w:line="360" w:lineRule="auto"/>
        <w:rPr>
          <w:rFonts w:ascii="Verdana" w:eastAsia="Times New Roman" w:hAnsi="Verdana" w:cs="Times New Roman"/>
          <w:color w:val="666666"/>
          <w:sz w:val="18"/>
          <w:szCs w:val="18"/>
          <w:lang w:eastAsia="ru-RU"/>
        </w:rPr>
      </w:pPr>
      <w:bookmarkStart w:id="2" w:name="sapphire_silk"/>
      <w:r w:rsidRPr="00823ECB">
        <w:rPr>
          <w:rFonts w:ascii="Verdana" w:eastAsia="Times New Roman" w:hAnsi="Verdana" w:cs="Times New Roman"/>
          <w:color w:val="666666"/>
          <w:sz w:val="18"/>
          <w:szCs w:val="18"/>
          <w:lang w:eastAsia="ru-RU"/>
        </w:rPr>
        <w:t> </w:t>
      </w:r>
      <w:bookmarkEnd w:id="2"/>
    </w:p>
    <w:tbl>
      <w:tblPr>
        <w:tblW w:w="7650" w:type="dxa"/>
        <w:tblCellSpacing w:w="15" w:type="dxa"/>
        <w:tblCellMar>
          <w:top w:w="15" w:type="dxa"/>
          <w:left w:w="15" w:type="dxa"/>
          <w:bottom w:w="15" w:type="dxa"/>
          <w:right w:w="15" w:type="dxa"/>
        </w:tblCellMar>
        <w:tblLook w:val="04A0"/>
      </w:tblPr>
      <w:tblGrid>
        <w:gridCol w:w="7650"/>
      </w:tblGrid>
      <w:tr w:rsidR="00823ECB" w:rsidRPr="00823ECB" w:rsidTr="00823ECB">
        <w:trPr>
          <w:tblCellSpacing w:w="15" w:type="dxa"/>
        </w:trPr>
        <w:tc>
          <w:tcPr>
            <w:tcW w:w="0" w:type="auto"/>
            <w:tcMar>
              <w:top w:w="0" w:type="dxa"/>
              <w:left w:w="0" w:type="dxa"/>
              <w:bottom w:w="0" w:type="dxa"/>
              <w:right w:w="0" w:type="dxa"/>
            </w:tcMar>
            <w:vAlign w:val="center"/>
            <w:hideMark/>
          </w:tcPr>
          <w:p w:rsidR="00823ECB" w:rsidRPr="00823ECB" w:rsidRDefault="00823ECB" w:rsidP="00823ECB">
            <w:pPr>
              <w:spacing w:before="300" w:after="300" w:line="240" w:lineRule="auto"/>
              <w:rPr>
                <w:rFonts w:ascii="Verdana" w:eastAsia="Times New Roman" w:hAnsi="Verdana" w:cs="Times New Roman"/>
                <w:sz w:val="24"/>
                <w:szCs w:val="24"/>
                <w:lang w:eastAsia="ru-RU"/>
              </w:rPr>
            </w:pPr>
            <w:r>
              <w:rPr>
                <w:rFonts w:ascii="Verdana" w:eastAsia="Times New Roman" w:hAnsi="Verdana" w:cs="Times New Roman"/>
                <w:noProof/>
                <w:sz w:val="24"/>
                <w:szCs w:val="24"/>
                <w:lang w:eastAsia="ru-RU"/>
              </w:rPr>
              <w:lastRenderedPageBreak/>
              <w:drawing>
                <wp:inline distT="0" distB="0" distL="0" distR="0">
                  <wp:extent cx="4800600" cy="3429000"/>
                  <wp:effectExtent l="19050" t="0" r="0" b="0"/>
                  <wp:docPr id="58" name="Рисунок 58" descr="Sapphire Inclusion photomicrograph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apphire Inclusion photomicrograph image"/>
                          <pic:cNvPicPr>
                            <a:picLocks noChangeAspect="1" noChangeArrowheads="1"/>
                          </pic:cNvPicPr>
                        </pic:nvPicPr>
                        <pic:blipFill>
                          <a:blip r:embed="rId58" cstate="print"/>
                          <a:srcRect/>
                          <a:stretch>
                            <a:fillRect/>
                          </a:stretch>
                        </pic:blipFill>
                        <pic:spPr bwMode="auto">
                          <a:xfrm>
                            <a:off x="0" y="0"/>
                            <a:ext cx="4800600" cy="3429000"/>
                          </a:xfrm>
                          <a:prstGeom prst="rect">
                            <a:avLst/>
                          </a:prstGeom>
                          <a:noFill/>
                          <a:ln w="9525">
                            <a:noFill/>
                            <a:miter lim="800000"/>
                            <a:headEnd/>
                            <a:tailEnd/>
                          </a:ln>
                        </pic:spPr>
                      </pic:pic>
                    </a:graphicData>
                  </a:graphic>
                </wp:inline>
              </w:drawing>
            </w:r>
          </w:p>
        </w:tc>
      </w:tr>
      <w:tr w:rsidR="00823ECB" w:rsidRPr="00823ECB" w:rsidTr="00823ECB">
        <w:trPr>
          <w:tblCellSpacing w:w="15" w:type="dxa"/>
          <w:hidden/>
        </w:trPr>
        <w:tc>
          <w:tcPr>
            <w:tcW w:w="0" w:type="auto"/>
            <w:tcMar>
              <w:top w:w="45" w:type="dxa"/>
              <w:left w:w="45" w:type="dxa"/>
              <w:bottom w:w="75" w:type="dxa"/>
              <w:right w:w="45" w:type="dxa"/>
            </w:tcMar>
            <w:vAlign w:val="center"/>
            <w:hideMark/>
          </w:tcPr>
          <w:p w:rsidR="00823ECB" w:rsidRPr="00823ECB" w:rsidRDefault="00823ECB" w:rsidP="00823ECB">
            <w:pPr>
              <w:spacing w:before="300" w:after="300" w:line="210" w:lineRule="atLeast"/>
              <w:rPr>
                <w:rFonts w:ascii="Verdana" w:eastAsia="Times New Roman" w:hAnsi="Verdana" w:cs="Times New Roman"/>
                <w:color w:val="333333"/>
                <w:sz w:val="17"/>
                <w:szCs w:val="17"/>
                <w:lang w:eastAsia="ru-RU"/>
              </w:rPr>
            </w:pPr>
            <w:r w:rsidRPr="00823ECB">
              <w:rPr>
                <w:rFonts w:ascii="Verdana" w:eastAsia="Times New Roman" w:hAnsi="Verdana" w:cs="Times New Roman"/>
                <w:b/>
                <w:bCs/>
                <w:vanish/>
                <w:color w:val="333333"/>
                <w:sz w:val="17"/>
                <w:lang w:eastAsia="ru-RU"/>
              </w:rPr>
              <w:t>Шелковый</w:t>
            </w:r>
            <w:r w:rsidRPr="00823ECB">
              <w:rPr>
                <w:rFonts w:ascii="Verdana" w:eastAsia="Times New Roman" w:hAnsi="Verdana" w:cs="Times New Roman"/>
                <w:b/>
                <w:bCs/>
                <w:vanish/>
                <w:color w:val="333333"/>
                <w:sz w:val="17"/>
                <w:lang w:val="en-US" w:eastAsia="ru-RU"/>
              </w:rPr>
              <w:t>.</w:t>
            </w:r>
            <w:r w:rsidRPr="00823ECB">
              <w:rPr>
                <w:rFonts w:ascii="Verdana" w:eastAsia="Times New Roman" w:hAnsi="Verdana" w:cs="Times New Roman"/>
                <w:vanish/>
                <w:color w:val="333333"/>
                <w:sz w:val="17"/>
                <w:lang w:val="en-US" w:eastAsia="ru-RU"/>
              </w:rPr>
              <w:t xml:space="preserve"> Needly, </w:t>
            </w:r>
            <w:r w:rsidRPr="00823ECB">
              <w:rPr>
                <w:rFonts w:ascii="Verdana" w:eastAsia="Times New Roman" w:hAnsi="Verdana" w:cs="Times New Roman"/>
                <w:vanish/>
                <w:color w:val="333333"/>
                <w:sz w:val="17"/>
                <w:lang w:eastAsia="ru-RU"/>
              </w:rPr>
              <w:t>облакоподобные</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включений</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известных</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как</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шелк</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видны</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при</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увеличении</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доказательство</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отсутствия</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термической</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обработки</w:t>
            </w:r>
            <w:r w:rsidRPr="00823ECB">
              <w:rPr>
                <w:rFonts w:ascii="Verdana" w:eastAsia="Times New Roman" w:hAnsi="Verdana" w:cs="Times New Roman"/>
                <w:vanish/>
                <w:color w:val="333333"/>
                <w:sz w:val="17"/>
                <w:lang w:val="en-US" w:eastAsia="ru-RU"/>
              </w:rPr>
              <w:t>.</w:t>
            </w:r>
            <w:r w:rsidRPr="00823ECB">
              <w:rPr>
                <w:rFonts w:ascii="Verdana" w:eastAsia="Times New Roman" w:hAnsi="Verdana" w:cs="Times New Roman"/>
                <w:color w:val="333333"/>
                <w:sz w:val="17"/>
                <w:szCs w:val="17"/>
                <w:lang w:val="en-US" w:eastAsia="ru-RU"/>
              </w:rPr>
              <w:t xml:space="preserve"> </w:t>
            </w:r>
            <w:r w:rsidRPr="00823ECB">
              <w:rPr>
                <w:rFonts w:ascii="Verdana" w:eastAsia="Times New Roman" w:hAnsi="Verdana" w:cs="Times New Roman"/>
                <w:b/>
                <w:bCs/>
                <w:color w:val="333333"/>
                <w:sz w:val="17"/>
                <w:lang w:val="en-US" w:eastAsia="ru-RU"/>
              </w:rPr>
              <w:t>Silk.</w:t>
            </w:r>
            <w:r w:rsidRPr="00823ECB">
              <w:rPr>
                <w:rFonts w:ascii="Verdana" w:eastAsia="Times New Roman" w:hAnsi="Verdana" w:cs="Times New Roman"/>
                <w:color w:val="333333"/>
                <w:sz w:val="17"/>
                <w:szCs w:val="17"/>
                <w:lang w:val="en-US" w:eastAsia="ru-RU"/>
              </w:rPr>
              <w:t xml:space="preserve"> Needly, cloudlike inclusions, known as silk, are visible under magnification, proof of the absence of heat treatment. </w:t>
            </w:r>
            <w:r w:rsidRPr="00823ECB">
              <w:rPr>
                <w:rFonts w:ascii="Verdana" w:eastAsia="Times New Roman" w:hAnsi="Verdana" w:cs="Times New Roman"/>
                <w:vanish/>
                <w:color w:val="333333"/>
                <w:sz w:val="17"/>
                <w:lang w:eastAsia="ru-RU"/>
              </w:rPr>
              <w:t>Подробнее</w:t>
            </w:r>
            <w:r w:rsidRPr="00823ECB">
              <w:rPr>
                <w:rFonts w:ascii="Verdana" w:eastAsia="Times New Roman" w:hAnsi="Verdana" w:cs="Times New Roman"/>
                <w:vanish/>
                <w:color w:val="333333"/>
                <w:sz w:val="17"/>
                <w:lang w:val="en-US" w:eastAsia="ru-RU"/>
              </w:rPr>
              <w:t xml:space="preserve"> </w:t>
            </w:r>
            <w:hyperlink r:id="rId59" w:anchor="january_2007" w:history="1">
              <w:r w:rsidRPr="00823ECB">
                <w:rPr>
                  <w:rFonts w:ascii="Verdana" w:eastAsia="Times New Roman" w:hAnsi="Verdana" w:cs="Times New Roman"/>
                  <w:b/>
                  <w:bCs/>
                  <w:vanish/>
                  <w:color w:val="333333"/>
                  <w:sz w:val="17"/>
                  <w:u w:val="single"/>
                  <w:lang w:eastAsia="ru-RU"/>
                </w:rPr>
                <w:t>здесь</w:t>
              </w:r>
            </w:hyperlink>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на</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этом</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сапфира</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Кашмире</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наши</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января</w:t>
            </w:r>
            <w:r w:rsidRPr="00823ECB">
              <w:rPr>
                <w:rFonts w:ascii="Verdana" w:eastAsia="Times New Roman" w:hAnsi="Verdana" w:cs="Times New Roman"/>
                <w:vanish/>
                <w:color w:val="333333"/>
                <w:sz w:val="17"/>
                <w:lang w:val="en-US" w:eastAsia="ru-RU"/>
              </w:rPr>
              <w:t xml:space="preserve"> 2007 </w:t>
            </w:r>
            <w:r w:rsidRPr="00823ECB">
              <w:rPr>
                <w:rFonts w:ascii="Verdana" w:eastAsia="Times New Roman" w:hAnsi="Verdana" w:cs="Times New Roman"/>
                <w:vanish/>
                <w:color w:val="333333"/>
                <w:sz w:val="17"/>
                <w:lang w:eastAsia="ru-RU"/>
              </w:rPr>
              <w:t>признакам</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камень</w:t>
            </w:r>
            <w:r w:rsidRPr="00823ECB">
              <w:rPr>
                <w:rFonts w:ascii="Verdana" w:eastAsia="Times New Roman" w:hAnsi="Verdana" w:cs="Times New Roman"/>
                <w:vanish/>
                <w:color w:val="333333"/>
                <w:sz w:val="17"/>
                <w:lang w:val="en-US" w:eastAsia="ru-RU"/>
              </w:rPr>
              <w:t>.</w:t>
            </w:r>
            <w:r w:rsidRPr="00823ECB">
              <w:rPr>
                <w:rFonts w:ascii="Verdana" w:eastAsia="Times New Roman" w:hAnsi="Verdana" w:cs="Times New Roman"/>
                <w:color w:val="333333"/>
                <w:sz w:val="17"/>
                <w:szCs w:val="17"/>
                <w:lang w:val="en-US" w:eastAsia="ru-RU"/>
              </w:rPr>
              <w:t xml:space="preserve"> See more </w:t>
            </w:r>
            <w:hyperlink r:id="rId60" w:anchor="january_2007" w:history="1">
              <w:r w:rsidRPr="00823ECB">
                <w:rPr>
                  <w:rFonts w:ascii="Verdana" w:eastAsia="Times New Roman" w:hAnsi="Verdana" w:cs="Times New Roman"/>
                  <w:b/>
                  <w:bCs/>
                  <w:color w:val="333333"/>
                  <w:sz w:val="17"/>
                  <w:u w:val="single"/>
                  <w:lang w:val="en-US" w:eastAsia="ru-RU"/>
                </w:rPr>
                <w:t>here</w:t>
              </w:r>
            </w:hyperlink>
            <w:r w:rsidRPr="00823ECB">
              <w:rPr>
                <w:rFonts w:ascii="Verdana" w:eastAsia="Times New Roman" w:hAnsi="Verdana" w:cs="Times New Roman"/>
                <w:color w:val="333333"/>
                <w:sz w:val="17"/>
                <w:szCs w:val="17"/>
                <w:lang w:val="en-US" w:eastAsia="ru-RU"/>
              </w:rPr>
              <w:t xml:space="preserve"> on this Kashmir sapphire, our January 2007 featured stone. </w:t>
            </w:r>
            <w:r w:rsidRPr="00823ECB">
              <w:rPr>
                <w:rFonts w:ascii="Verdana" w:eastAsia="Times New Roman" w:hAnsi="Verdana" w:cs="Times New Roman"/>
                <w:vanish/>
                <w:color w:val="333333"/>
                <w:sz w:val="17"/>
                <w:lang w:val="en-US" w:eastAsia="ru-RU"/>
              </w:rPr>
              <w:t>(</w:t>
            </w:r>
            <w:r w:rsidRPr="00823ECB">
              <w:rPr>
                <w:rFonts w:ascii="Verdana" w:eastAsia="Times New Roman" w:hAnsi="Verdana" w:cs="Times New Roman"/>
                <w:vanish/>
                <w:color w:val="333333"/>
                <w:sz w:val="17"/>
                <w:lang w:eastAsia="ru-RU"/>
              </w:rPr>
              <w:t>Фото</w:t>
            </w:r>
            <w:r w:rsidRPr="00823ECB">
              <w:rPr>
                <w:rFonts w:ascii="Verdana" w:eastAsia="Times New Roman" w:hAnsi="Verdana" w:cs="Times New Roman"/>
                <w:vanish/>
                <w:color w:val="333333"/>
                <w:sz w:val="17"/>
                <w:lang w:val="en-US" w:eastAsia="ru-RU"/>
              </w:rPr>
              <w:t>: Wimon Manorotkul)</w:t>
            </w:r>
            <w:r w:rsidRPr="00823ECB">
              <w:rPr>
                <w:rFonts w:ascii="Verdana" w:eastAsia="Times New Roman" w:hAnsi="Verdana" w:cs="Times New Roman"/>
                <w:color w:val="333333"/>
                <w:sz w:val="17"/>
                <w:szCs w:val="17"/>
                <w:lang w:val="en-US" w:eastAsia="ru-RU"/>
              </w:rPr>
              <w:t xml:space="preserve"> </w:t>
            </w:r>
            <w:proofErr w:type="gramStart"/>
            <w:r w:rsidRPr="00823ECB">
              <w:rPr>
                <w:rFonts w:ascii="Verdana" w:eastAsia="Times New Roman" w:hAnsi="Verdana" w:cs="Times New Roman"/>
                <w:color w:val="333333"/>
                <w:sz w:val="17"/>
                <w:szCs w:val="17"/>
                <w:lang w:eastAsia="ru-RU"/>
              </w:rPr>
              <w:t>(Photos:</w:t>
            </w:r>
            <w:proofErr w:type="gramEnd"/>
            <w:r w:rsidRPr="00823ECB">
              <w:rPr>
                <w:rFonts w:ascii="Verdana" w:eastAsia="Times New Roman" w:hAnsi="Verdana" w:cs="Times New Roman"/>
                <w:color w:val="333333"/>
                <w:sz w:val="17"/>
                <w:szCs w:val="17"/>
                <w:lang w:eastAsia="ru-RU"/>
              </w:rPr>
              <w:t xml:space="preserve"> </w:t>
            </w:r>
            <w:proofErr w:type="gramStart"/>
            <w:r w:rsidRPr="00823ECB">
              <w:rPr>
                <w:rFonts w:ascii="Verdana" w:eastAsia="Times New Roman" w:hAnsi="Verdana" w:cs="Times New Roman"/>
                <w:color w:val="333333"/>
                <w:sz w:val="17"/>
                <w:szCs w:val="17"/>
                <w:lang w:eastAsia="ru-RU"/>
              </w:rPr>
              <w:t xml:space="preserve">Wimon Manorotkul) </w:t>
            </w:r>
            <w:proofErr w:type="gramEnd"/>
          </w:p>
        </w:tc>
      </w:tr>
      <w:tr w:rsidR="00823ECB" w:rsidRPr="00823ECB" w:rsidTr="00823ECB">
        <w:trPr>
          <w:tblCellSpacing w:w="15" w:type="dxa"/>
        </w:trPr>
        <w:tc>
          <w:tcPr>
            <w:tcW w:w="0" w:type="auto"/>
            <w:tcMar>
              <w:top w:w="0" w:type="dxa"/>
              <w:left w:w="0" w:type="dxa"/>
              <w:bottom w:w="0" w:type="dxa"/>
              <w:right w:w="0" w:type="dxa"/>
            </w:tcMar>
            <w:vAlign w:val="center"/>
            <w:hideMark/>
          </w:tcPr>
          <w:p w:rsidR="00823ECB" w:rsidRPr="00823ECB" w:rsidRDefault="00823ECB" w:rsidP="00823ECB">
            <w:pPr>
              <w:spacing w:before="300" w:after="300" w:line="240" w:lineRule="auto"/>
              <w:rPr>
                <w:rFonts w:ascii="Verdana" w:eastAsia="Times New Roman" w:hAnsi="Verdana" w:cs="Times New Roman"/>
                <w:sz w:val="24"/>
                <w:szCs w:val="24"/>
                <w:lang w:eastAsia="ru-RU"/>
              </w:rPr>
            </w:pPr>
            <w:r>
              <w:rPr>
                <w:rFonts w:ascii="Verdana" w:eastAsia="Times New Roman" w:hAnsi="Verdana" w:cs="Times New Roman"/>
                <w:noProof/>
                <w:sz w:val="24"/>
                <w:szCs w:val="24"/>
                <w:lang w:eastAsia="ru-RU"/>
              </w:rPr>
              <w:drawing>
                <wp:inline distT="0" distB="0" distL="0" distR="0">
                  <wp:extent cx="4800600" cy="3429000"/>
                  <wp:effectExtent l="19050" t="0" r="0" b="0"/>
                  <wp:docPr id="59" name="Рисунок 59" descr="Sapphire Inclusion photomicrograph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apphire Inclusion photomicrograph image"/>
                          <pic:cNvPicPr>
                            <a:picLocks noChangeAspect="1" noChangeArrowheads="1"/>
                          </pic:cNvPicPr>
                        </pic:nvPicPr>
                        <pic:blipFill>
                          <a:blip r:embed="rId61" cstate="print"/>
                          <a:srcRect/>
                          <a:stretch>
                            <a:fillRect/>
                          </a:stretch>
                        </pic:blipFill>
                        <pic:spPr bwMode="auto">
                          <a:xfrm>
                            <a:off x="0" y="0"/>
                            <a:ext cx="4800600" cy="3429000"/>
                          </a:xfrm>
                          <a:prstGeom prst="rect">
                            <a:avLst/>
                          </a:prstGeom>
                          <a:noFill/>
                          <a:ln w="9525">
                            <a:noFill/>
                            <a:miter lim="800000"/>
                            <a:headEnd/>
                            <a:tailEnd/>
                          </a:ln>
                        </pic:spPr>
                      </pic:pic>
                    </a:graphicData>
                  </a:graphic>
                </wp:inline>
              </w:drawing>
            </w:r>
          </w:p>
        </w:tc>
      </w:tr>
      <w:tr w:rsidR="00823ECB" w:rsidRPr="00823ECB" w:rsidTr="00823ECB">
        <w:trPr>
          <w:tblCellSpacing w:w="15" w:type="dxa"/>
        </w:trPr>
        <w:tc>
          <w:tcPr>
            <w:tcW w:w="0" w:type="auto"/>
            <w:tcMar>
              <w:top w:w="0" w:type="dxa"/>
              <w:left w:w="0" w:type="dxa"/>
              <w:bottom w:w="0" w:type="dxa"/>
              <w:right w:w="0" w:type="dxa"/>
            </w:tcMar>
            <w:vAlign w:val="center"/>
            <w:hideMark/>
          </w:tcPr>
          <w:p w:rsidR="00823ECB" w:rsidRPr="00823ECB" w:rsidRDefault="00823ECB" w:rsidP="00823ECB">
            <w:pPr>
              <w:spacing w:before="300" w:after="300" w:line="240" w:lineRule="auto"/>
              <w:rPr>
                <w:rFonts w:ascii="Verdana" w:eastAsia="Times New Roman" w:hAnsi="Verdana" w:cs="Times New Roman"/>
                <w:sz w:val="24"/>
                <w:szCs w:val="24"/>
                <w:lang w:eastAsia="ru-RU"/>
              </w:rPr>
            </w:pPr>
            <w:r>
              <w:rPr>
                <w:rFonts w:ascii="Verdana" w:eastAsia="Times New Roman" w:hAnsi="Verdana" w:cs="Times New Roman"/>
                <w:noProof/>
                <w:sz w:val="24"/>
                <w:szCs w:val="24"/>
                <w:lang w:eastAsia="ru-RU"/>
              </w:rPr>
              <w:lastRenderedPageBreak/>
              <w:drawing>
                <wp:inline distT="0" distB="0" distL="0" distR="0">
                  <wp:extent cx="4800600" cy="3429000"/>
                  <wp:effectExtent l="19050" t="0" r="0" b="0"/>
                  <wp:docPr id="60" name="Рисунок 60" descr="Sapphire Inclusion photomicrograph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apphire Inclusion photomicrograph image"/>
                          <pic:cNvPicPr>
                            <a:picLocks noChangeAspect="1" noChangeArrowheads="1"/>
                          </pic:cNvPicPr>
                        </pic:nvPicPr>
                        <pic:blipFill>
                          <a:blip r:embed="rId62" cstate="print"/>
                          <a:srcRect/>
                          <a:stretch>
                            <a:fillRect/>
                          </a:stretch>
                        </pic:blipFill>
                        <pic:spPr bwMode="auto">
                          <a:xfrm>
                            <a:off x="0" y="0"/>
                            <a:ext cx="4800600" cy="3429000"/>
                          </a:xfrm>
                          <a:prstGeom prst="rect">
                            <a:avLst/>
                          </a:prstGeom>
                          <a:noFill/>
                          <a:ln w="9525">
                            <a:noFill/>
                            <a:miter lim="800000"/>
                            <a:headEnd/>
                            <a:tailEnd/>
                          </a:ln>
                        </pic:spPr>
                      </pic:pic>
                    </a:graphicData>
                  </a:graphic>
                </wp:inline>
              </w:drawing>
            </w:r>
          </w:p>
        </w:tc>
      </w:tr>
      <w:tr w:rsidR="00823ECB" w:rsidRPr="00823ECB" w:rsidTr="00823ECB">
        <w:trPr>
          <w:tblCellSpacing w:w="15" w:type="dxa"/>
        </w:trPr>
        <w:tc>
          <w:tcPr>
            <w:tcW w:w="0" w:type="auto"/>
            <w:tcMar>
              <w:top w:w="0" w:type="dxa"/>
              <w:left w:w="0" w:type="dxa"/>
              <w:bottom w:w="0" w:type="dxa"/>
              <w:right w:w="0" w:type="dxa"/>
            </w:tcMar>
            <w:vAlign w:val="center"/>
            <w:hideMark/>
          </w:tcPr>
          <w:p w:rsidR="00823ECB" w:rsidRPr="00823ECB" w:rsidRDefault="00823ECB" w:rsidP="00823ECB">
            <w:pPr>
              <w:spacing w:before="300" w:after="300" w:line="240" w:lineRule="auto"/>
              <w:rPr>
                <w:rFonts w:ascii="Verdana" w:eastAsia="Times New Roman" w:hAnsi="Verdana" w:cs="Times New Roman"/>
                <w:sz w:val="24"/>
                <w:szCs w:val="24"/>
                <w:lang w:eastAsia="ru-RU"/>
              </w:rPr>
            </w:pPr>
            <w:r>
              <w:rPr>
                <w:rFonts w:ascii="Verdana" w:eastAsia="Times New Roman" w:hAnsi="Verdana" w:cs="Times New Roman"/>
                <w:noProof/>
                <w:sz w:val="24"/>
                <w:szCs w:val="24"/>
                <w:lang w:eastAsia="ru-RU"/>
              </w:rPr>
              <w:drawing>
                <wp:inline distT="0" distB="0" distL="0" distR="0">
                  <wp:extent cx="4800600" cy="4114800"/>
                  <wp:effectExtent l="19050" t="0" r="0" b="0"/>
                  <wp:docPr id="61" name="Рисунок 61" descr="Sapphire Inclusion photomicrograph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apphire Inclusion photomicrograph image"/>
                          <pic:cNvPicPr>
                            <a:picLocks noChangeAspect="1" noChangeArrowheads="1"/>
                          </pic:cNvPicPr>
                        </pic:nvPicPr>
                        <pic:blipFill>
                          <a:blip r:embed="rId63" cstate="print"/>
                          <a:srcRect/>
                          <a:stretch>
                            <a:fillRect/>
                          </a:stretch>
                        </pic:blipFill>
                        <pic:spPr bwMode="auto">
                          <a:xfrm>
                            <a:off x="0" y="0"/>
                            <a:ext cx="4800600" cy="4114800"/>
                          </a:xfrm>
                          <a:prstGeom prst="rect">
                            <a:avLst/>
                          </a:prstGeom>
                          <a:noFill/>
                          <a:ln w="9525">
                            <a:noFill/>
                            <a:miter lim="800000"/>
                            <a:headEnd/>
                            <a:tailEnd/>
                          </a:ln>
                        </pic:spPr>
                      </pic:pic>
                    </a:graphicData>
                  </a:graphic>
                </wp:inline>
              </w:drawing>
            </w:r>
          </w:p>
        </w:tc>
      </w:tr>
    </w:tbl>
    <w:p w:rsidR="00823ECB" w:rsidRPr="00823ECB" w:rsidRDefault="00823ECB" w:rsidP="00823ECB">
      <w:pPr>
        <w:shd w:val="clear" w:color="auto" w:fill="FFFFFF"/>
        <w:spacing w:line="240" w:lineRule="auto"/>
        <w:rPr>
          <w:rFonts w:ascii="Verdana" w:eastAsia="Times New Roman" w:hAnsi="Verdana" w:cs="Times New Roman"/>
          <w:vanish/>
          <w:sz w:val="24"/>
          <w:szCs w:val="24"/>
          <w:lang w:eastAsia="ru-RU"/>
        </w:rPr>
      </w:pPr>
      <w:bookmarkStart w:id="3" w:name="jan_2007"/>
      <w:bookmarkEnd w:id="3"/>
    </w:p>
    <w:tbl>
      <w:tblPr>
        <w:tblW w:w="5340" w:type="dxa"/>
        <w:tblCellSpacing w:w="15" w:type="dxa"/>
        <w:tblCellMar>
          <w:top w:w="15" w:type="dxa"/>
          <w:left w:w="15" w:type="dxa"/>
          <w:bottom w:w="15" w:type="dxa"/>
          <w:right w:w="15" w:type="dxa"/>
        </w:tblCellMar>
        <w:tblLook w:val="04A0"/>
      </w:tblPr>
      <w:tblGrid>
        <w:gridCol w:w="5340"/>
      </w:tblGrid>
      <w:tr w:rsidR="00823ECB" w:rsidRPr="00823ECB" w:rsidTr="00823ECB">
        <w:trPr>
          <w:tblCellSpacing w:w="15" w:type="dxa"/>
        </w:trPr>
        <w:tc>
          <w:tcPr>
            <w:tcW w:w="0" w:type="auto"/>
            <w:tcMar>
              <w:top w:w="0" w:type="dxa"/>
              <w:left w:w="0" w:type="dxa"/>
              <w:bottom w:w="0" w:type="dxa"/>
              <w:right w:w="0" w:type="dxa"/>
            </w:tcMar>
            <w:vAlign w:val="center"/>
            <w:hideMark/>
          </w:tcPr>
          <w:p w:rsidR="00823ECB" w:rsidRPr="00823ECB" w:rsidRDefault="00823ECB" w:rsidP="00823ECB">
            <w:pPr>
              <w:spacing w:before="300" w:after="300" w:line="240" w:lineRule="auto"/>
              <w:rPr>
                <w:rFonts w:ascii="Verdana" w:eastAsia="Times New Roman" w:hAnsi="Verdana" w:cs="Times New Roman"/>
                <w:sz w:val="24"/>
                <w:szCs w:val="24"/>
                <w:lang w:eastAsia="ru-RU"/>
              </w:rPr>
            </w:pPr>
            <w:r>
              <w:rPr>
                <w:rFonts w:ascii="Verdana" w:eastAsia="Times New Roman" w:hAnsi="Verdana" w:cs="Times New Roman"/>
                <w:noProof/>
                <w:sz w:val="24"/>
                <w:szCs w:val="24"/>
                <w:lang w:eastAsia="ru-RU"/>
              </w:rPr>
              <w:lastRenderedPageBreak/>
              <w:drawing>
                <wp:inline distT="0" distB="0" distL="0" distR="0">
                  <wp:extent cx="3333750" cy="4086225"/>
                  <wp:effectExtent l="19050" t="0" r="0" b="0"/>
                  <wp:docPr id="62" name="Рисунок 62" descr="Quartz Crystals photomicrograph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Quartz Crystals photomicrograph image"/>
                          <pic:cNvPicPr>
                            <a:picLocks noChangeAspect="1" noChangeArrowheads="1"/>
                          </pic:cNvPicPr>
                        </pic:nvPicPr>
                        <pic:blipFill>
                          <a:blip r:embed="rId64" cstate="print"/>
                          <a:srcRect/>
                          <a:stretch>
                            <a:fillRect/>
                          </a:stretch>
                        </pic:blipFill>
                        <pic:spPr bwMode="auto">
                          <a:xfrm>
                            <a:off x="0" y="0"/>
                            <a:ext cx="3333750" cy="4086225"/>
                          </a:xfrm>
                          <a:prstGeom prst="rect">
                            <a:avLst/>
                          </a:prstGeom>
                          <a:noFill/>
                          <a:ln w="9525">
                            <a:noFill/>
                            <a:miter lim="800000"/>
                            <a:headEnd/>
                            <a:tailEnd/>
                          </a:ln>
                        </pic:spPr>
                      </pic:pic>
                    </a:graphicData>
                  </a:graphic>
                </wp:inline>
              </w:drawing>
            </w:r>
          </w:p>
        </w:tc>
      </w:tr>
      <w:tr w:rsidR="00823ECB" w:rsidRPr="00823ECB" w:rsidTr="00823ECB">
        <w:trPr>
          <w:tblCellSpacing w:w="15" w:type="dxa"/>
          <w:hidden/>
        </w:trPr>
        <w:tc>
          <w:tcPr>
            <w:tcW w:w="0" w:type="auto"/>
            <w:tcMar>
              <w:top w:w="45" w:type="dxa"/>
              <w:left w:w="45" w:type="dxa"/>
              <w:bottom w:w="45" w:type="dxa"/>
              <w:right w:w="45" w:type="dxa"/>
            </w:tcMar>
            <w:vAlign w:val="center"/>
            <w:hideMark/>
          </w:tcPr>
          <w:p w:rsidR="00823ECB" w:rsidRPr="00823ECB" w:rsidRDefault="00823ECB" w:rsidP="00823ECB">
            <w:pPr>
              <w:spacing w:before="300" w:after="300" w:line="210" w:lineRule="atLeast"/>
              <w:rPr>
                <w:rFonts w:ascii="Verdana" w:eastAsia="Times New Roman" w:hAnsi="Verdana" w:cs="Times New Roman"/>
                <w:color w:val="333333"/>
                <w:sz w:val="17"/>
                <w:szCs w:val="17"/>
                <w:lang w:eastAsia="ru-RU"/>
              </w:rPr>
            </w:pPr>
            <w:r w:rsidRPr="00823ECB">
              <w:rPr>
                <w:rFonts w:ascii="Verdana" w:eastAsia="Times New Roman" w:hAnsi="Verdana" w:cs="Times New Roman"/>
                <w:b/>
                <w:bCs/>
                <w:vanish/>
                <w:color w:val="333333"/>
                <w:sz w:val="17"/>
                <w:lang w:eastAsia="ru-RU"/>
              </w:rPr>
              <w:t>Идиоморфных</w:t>
            </w:r>
            <w:r w:rsidRPr="00823ECB">
              <w:rPr>
                <w:rFonts w:ascii="Verdana" w:eastAsia="Times New Roman" w:hAnsi="Verdana" w:cs="Times New Roman"/>
                <w:b/>
                <w:bCs/>
                <w:vanish/>
                <w:color w:val="333333"/>
                <w:sz w:val="17"/>
                <w:lang w:val="en-US" w:eastAsia="ru-RU"/>
              </w:rPr>
              <w:t xml:space="preserve"> </w:t>
            </w:r>
            <w:r w:rsidRPr="00823ECB">
              <w:rPr>
                <w:rFonts w:ascii="Verdana" w:eastAsia="Times New Roman" w:hAnsi="Verdana" w:cs="Times New Roman"/>
                <w:b/>
                <w:bCs/>
                <w:vanish/>
                <w:color w:val="333333"/>
                <w:sz w:val="17"/>
                <w:lang w:eastAsia="ru-RU"/>
              </w:rPr>
              <w:t>кристаллов</w:t>
            </w:r>
            <w:r w:rsidRPr="00823ECB">
              <w:rPr>
                <w:rFonts w:ascii="Verdana" w:eastAsia="Times New Roman" w:hAnsi="Verdana" w:cs="Times New Roman"/>
                <w:b/>
                <w:bCs/>
                <w:vanish/>
                <w:color w:val="333333"/>
                <w:sz w:val="17"/>
                <w:lang w:val="en-US" w:eastAsia="ru-RU"/>
              </w:rPr>
              <w:t xml:space="preserve"> </w:t>
            </w:r>
            <w:r w:rsidRPr="00823ECB">
              <w:rPr>
                <w:rFonts w:ascii="Verdana" w:eastAsia="Times New Roman" w:hAnsi="Verdana" w:cs="Times New Roman"/>
                <w:b/>
                <w:bCs/>
                <w:vanish/>
                <w:color w:val="333333"/>
                <w:sz w:val="17"/>
                <w:lang w:eastAsia="ru-RU"/>
              </w:rPr>
              <w:t>кварца</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в</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Японии</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закон</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двойной</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как</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образование</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предложить</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сингенетических</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образование</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с</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бериллом</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хозяина</w:t>
            </w:r>
            <w:r w:rsidRPr="00823ECB">
              <w:rPr>
                <w:rFonts w:ascii="Verdana" w:eastAsia="Times New Roman" w:hAnsi="Verdana" w:cs="Times New Roman"/>
                <w:vanish/>
                <w:color w:val="333333"/>
                <w:sz w:val="17"/>
                <w:lang w:val="en-US" w:eastAsia="ru-RU"/>
              </w:rPr>
              <w:t>.</w:t>
            </w:r>
            <w:r w:rsidRPr="00823ECB">
              <w:rPr>
                <w:rFonts w:ascii="Verdana" w:eastAsia="Times New Roman" w:hAnsi="Verdana" w:cs="Times New Roman"/>
                <w:color w:val="333333"/>
                <w:sz w:val="17"/>
                <w:szCs w:val="17"/>
                <w:lang w:val="en-US" w:eastAsia="ru-RU"/>
              </w:rPr>
              <w:t xml:space="preserve"> </w:t>
            </w:r>
            <w:r w:rsidRPr="00823ECB">
              <w:rPr>
                <w:rFonts w:ascii="Verdana" w:eastAsia="Times New Roman" w:hAnsi="Verdana" w:cs="Times New Roman"/>
                <w:b/>
                <w:bCs/>
                <w:color w:val="333333"/>
                <w:sz w:val="17"/>
                <w:lang w:val="en-US" w:eastAsia="ru-RU"/>
              </w:rPr>
              <w:t>Euhedral quartz crystals</w:t>
            </w:r>
            <w:r w:rsidRPr="00823ECB">
              <w:rPr>
                <w:rFonts w:ascii="Verdana" w:eastAsia="Times New Roman" w:hAnsi="Verdana" w:cs="Times New Roman"/>
                <w:color w:val="333333"/>
                <w:sz w:val="17"/>
                <w:szCs w:val="17"/>
                <w:lang w:val="en-US" w:eastAsia="ru-RU"/>
              </w:rPr>
              <w:t xml:space="preserve"> in a Japan-law twin-like formation, suggest syngenetic formation with the beryl host. </w:t>
            </w:r>
            <w:r w:rsidRPr="00823ECB">
              <w:rPr>
                <w:rFonts w:ascii="Verdana" w:eastAsia="Times New Roman" w:hAnsi="Verdana" w:cs="Times New Roman"/>
                <w:vanish/>
                <w:color w:val="333333"/>
                <w:sz w:val="17"/>
                <w:lang w:eastAsia="ru-RU"/>
              </w:rPr>
              <w:t>Также</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обратите</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внимание</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на</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две</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фазы</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включений</w:t>
            </w:r>
            <w:r w:rsidRPr="00823ECB">
              <w:rPr>
                <w:rFonts w:ascii="Verdana" w:eastAsia="Times New Roman" w:hAnsi="Verdana" w:cs="Times New Roman"/>
                <w:vanish/>
                <w:color w:val="333333"/>
                <w:sz w:val="17"/>
                <w:lang w:val="en-US" w:eastAsia="ru-RU"/>
              </w:rPr>
              <w:t>.</w:t>
            </w:r>
            <w:r w:rsidRPr="00823ECB">
              <w:rPr>
                <w:rFonts w:ascii="Verdana" w:eastAsia="Times New Roman" w:hAnsi="Verdana" w:cs="Times New Roman"/>
                <w:color w:val="333333"/>
                <w:sz w:val="17"/>
                <w:szCs w:val="17"/>
                <w:lang w:val="en-US" w:eastAsia="ru-RU"/>
              </w:rPr>
              <w:t xml:space="preserve"> Also notice the two-phase inclusions. </w:t>
            </w:r>
            <w:r w:rsidRPr="00823ECB">
              <w:rPr>
                <w:rFonts w:ascii="Verdana" w:eastAsia="Times New Roman" w:hAnsi="Verdana" w:cs="Times New Roman"/>
                <w:vanish/>
                <w:color w:val="333333"/>
                <w:sz w:val="17"/>
                <w:lang w:eastAsia="ru-RU"/>
              </w:rPr>
              <w:t>Из</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этого</w:t>
            </w:r>
            <w:r w:rsidRPr="00823ECB">
              <w:rPr>
                <w:rFonts w:ascii="Verdana" w:eastAsia="Times New Roman" w:hAnsi="Verdana" w:cs="Times New Roman"/>
                <w:vanish/>
                <w:color w:val="333333"/>
                <w:sz w:val="17"/>
                <w:lang w:val="en-US" w:eastAsia="ru-RU"/>
              </w:rPr>
              <w:t xml:space="preserve"> </w:t>
            </w:r>
            <w:hyperlink r:id="rId65" w:anchor="pegmatite" w:history="1">
              <w:r w:rsidRPr="00823ECB">
                <w:rPr>
                  <w:rFonts w:ascii="Verdana" w:eastAsia="Times New Roman" w:hAnsi="Verdana" w:cs="Times New Roman"/>
                  <w:b/>
                  <w:bCs/>
                  <w:vanish/>
                  <w:color w:val="333333"/>
                  <w:sz w:val="17"/>
                  <w:u w:val="single"/>
                  <w:lang w:eastAsia="ru-RU"/>
                </w:rPr>
                <w:t>района</w:t>
              </w:r>
              <w:r w:rsidRPr="00823ECB">
                <w:rPr>
                  <w:rFonts w:ascii="Verdana" w:eastAsia="Times New Roman" w:hAnsi="Verdana" w:cs="Times New Roman"/>
                  <w:b/>
                  <w:bCs/>
                  <w:vanish/>
                  <w:color w:val="333333"/>
                  <w:sz w:val="17"/>
                  <w:u w:val="single"/>
                  <w:lang w:val="en-US" w:eastAsia="ru-RU"/>
                </w:rPr>
                <w:t xml:space="preserve"> </w:t>
              </w:r>
              <w:r w:rsidRPr="00823ECB">
                <w:rPr>
                  <w:rFonts w:ascii="Verdana" w:eastAsia="Times New Roman" w:hAnsi="Verdana" w:cs="Times New Roman"/>
                  <w:b/>
                  <w:bCs/>
                  <w:vanish/>
                  <w:color w:val="333333"/>
                  <w:sz w:val="17"/>
                  <w:u w:val="single"/>
                  <w:lang w:eastAsia="ru-RU"/>
                </w:rPr>
                <w:t>пегматитовых</w:t>
              </w:r>
              <w:r w:rsidRPr="00823ECB">
                <w:rPr>
                  <w:rFonts w:ascii="Verdana" w:eastAsia="Times New Roman" w:hAnsi="Verdana" w:cs="Times New Roman"/>
                  <w:b/>
                  <w:bCs/>
                  <w:vanish/>
                  <w:color w:val="333333"/>
                  <w:sz w:val="17"/>
                  <w:u w:val="single"/>
                  <w:lang w:val="en-US" w:eastAsia="ru-RU"/>
                </w:rPr>
                <w:t xml:space="preserve"> </w:t>
              </w:r>
              <w:r w:rsidRPr="00823ECB">
                <w:rPr>
                  <w:rFonts w:ascii="Verdana" w:eastAsia="Times New Roman" w:hAnsi="Verdana" w:cs="Times New Roman"/>
                  <w:b/>
                  <w:bCs/>
                  <w:vanish/>
                  <w:color w:val="333333"/>
                  <w:sz w:val="17"/>
                  <w:u w:val="single"/>
                  <w:lang w:eastAsia="ru-RU"/>
                </w:rPr>
                <w:t>Пала</w:t>
              </w:r>
            </w:hyperlink>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color w:val="333333"/>
                <w:sz w:val="17"/>
                <w:szCs w:val="17"/>
                <w:lang w:val="en-US" w:eastAsia="ru-RU"/>
              </w:rPr>
              <w:t xml:space="preserve"> From this </w:t>
            </w:r>
            <w:hyperlink r:id="rId66" w:anchor="pegmatite" w:history="1">
              <w:r w:rsidRPr="00823ECB">
                <w:rPr>
                  <w:rFonts w:ascii="Verdana" w:eastAsia="Times New Roman" w:hAnsi="Verdana" w:cs="Times New Roman"/>
                  <w:b/>
                  <w:bCs/>
                  <w:color w:val="333333"/>
                  <w:sz w:val="17"/>
                  <w:u w:val="single"/>
                  <w:lang w:val="en-US" w:eastAsia="ru-RU"/>
                </w:rPr>
                <w:t>Pala District pegmatite</w:t>
              </w:r>
            </w:hyperlink>
            <w:r w:rsidRPr="00823ECB">
              <w:rPr>
                <w:rFonts w:ascii="Verdana" w:eastAsia="Times New Roman" w:hAnsi="Verdana" w:cs="Times New Roman"/>
                <w:color w:val="333333"/>
                <w:sz w:val="17"/>
                <w:szCs w:val="17"/>
                <w:lang w:val="en-US" w:eastAsia="ru-RU"/>
              </w:rPr>
              <w:t xml:space="preserve"> . </w:t>
            </w:r>
            <w:r w:rsidRPr="00823ECB">
              <w:rPr>
                <w:rFonts w:ascii="Verdana" w:eastAsia="Times New Roman" w:hAnsi="Verdana" w:cs="Times New Roman"/>
                <w:vanish/>
                <w:color w:val="333333"/>
                <w:sz w:val="17"/>
                <w:lang w:val="en-US" w:eastAsia="ru-RU"/>
              </w:rPr>
              <w:t>(</w:t>
            </w:r>
            <w:r w:rsidRPr="00823ECB">
              <w:rPr>
                <w:rFonts w:ascii="Verdana" w:eastAsia="Times New Roman" w:hAnsi="Verdana" w:cs="Times New Roman"/>
                <w:vanish/>
                <w:color w:val="333333"/>
                <w:sz w:val="17"/>
                <w:lang w:eastAsia="ru-RU"/>
              </w:rPr>
              <w:t>Фото</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Джейсон</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Стивенсон</w:t>
            </w:r>
            <w:r w:rsidRPr="00823ECB">
              <w:rPr>
                <w:rFonts w:ascii="Verdana" w:eastAsia="Times New Roman" w:hAnsi="Verdana" w:cs="Times New Roman"/>
                <w:vanish/>
                <w:color w:val="333333"/>
                <w:sz w:val="17"/>
                <w:lang w:val="en-US" w:eastAsia="ru-RU"/>
              </w:rPr>
              <w:t>)</w:t>
            </w:r>
            <w:r w:rsidRPr="00823ECB">
              <w:rPr>
                <w:rFonts w:ascii="Verdana" w:eastAsia="Times New Roman" w:hAnsi="Verdana" w:cs="Times New Roman"/>
                <w:color w:val="333333"/>
                <w:sz w:val="17"/>
                <w:szCs w:val="17"/>
                <w:lang w:val="en-US" w:eastAsia="ru-RU"/>
              </w:rPr>
              <w:t xml:space="preserve"> </w:t>
            </w:r>
            <w:proofErr w:type="gramStart"/>
            <w:r w:rsidRPr="00823ECB">
              <w:rPr>
                <w:rFonts w:ascii="Verdana" w:eastAsia="Times New Roman" w:hAnsi="Verdana" w:cs="Times New Roman"/>
                <w:color w:val="333333"/>
                <w:sz w:val="17"/>
                <w:szCs w:val="17"/>
                <w:lang w:eastAsia="ru-RU"/>
              </w:rPr>
              <w:t>(Photo:</w:t>
            </w:r>
            <w:proofErr w:type="gramEnd"/>
            <w:r w:rsidRPr="00823ECB">
              <w:rPr>
                <w:rFonts w:ascii="Verdana" w:eastAsia="Times New Roman" w:hAnsi="Verdana" w:cs="Times New Roman"/>
                <w:color w:val="333333"/>
                <w:sz w:val="17"/>
                <w:szCs w:val="17"/>
                <w:lang w:eastAsia="ru-RU"/>
              </w:rPr>
              <w:t xml:space="preserve"> </w:t>
            </w:r>
            <w:proofErr w:type="gramStart"/>
            <w:r w:rsidRPr="00823ECB">
              <w:rPr>
                <w:rFonts w:ascii="Verdana" w:eastAsia="Times New Roman" w:hAnsi="Verdana" w:cs="Times New Roman"/>
                <w:color w:val="333333"/>
                <w:sz w:val="17"/>
                <w:szCs w:val="17"/>
                <w:lang w:eastAsia="ru-RU"/>
              </w:rPr>
              <w:t xml:space="preserve">Jason Stephenson) </w:t>
            </w:r>
            <w:proofErr w:type="gramEnd"/>
          </w:p>
        </w:tc>
      </w:tr>
    </w:tbl>
    <w:p w:rsidR="00823ECB" w:rsidRPr="00823ECB" w:rsidRDefault="00823ECB" w:rsidP="00823ECB">
      <w:pPr>
        <w:shd w:val="clear" w:color="auto" w:fill="FFFFFF"/>
        <w:spacing w:line="240" w:lineRule="auto"/>
        <w:rPr>
          <w:rFonts w:ascii="Verdana" w:eastAsia="Times New Roman" w:hAnsi="Verdana" w:cs="Times New Roman"/>
          <w:vanish/>
          <w:sz w:val="24"/>
          <w:szCs w:val="24"/>
          <w:lang w:eastAsia="ru-RU"/>
        </w:rPr>
      </w:pPr>
    </w:p>
    <w:tbl>
      <w:tblPr>
        <w:tblW w:w="6570" w:type="dxa"/>
        <w:tblCellSpacing w:w="15" w:type="dxa"/>
        <w:tblCellMar>
          <w:top w:w="15" w:type="dxa"/>
          <w:left w:w="15" w:type="dxa"/>
          <w:bottom w:w="15" w:type="dxa"/>
          <w:right w:w="15" w:type="dxa"/>
        </w:tblCellMar>
        <w:tblLook w:val="04A0"/>
      </w:tblPr>
      <w:tblGrid>
        <w:gridCol w:w="6570"/>
      </w:tblGrid>
      <w:tr w:rsidR="00823ECB" w:rsidRPr="00823ECB" w:rsidTr="00823ECB">
        <w:trPr>
          <w:tblCellSpacing w:w="15" w:type="dxa"/>
        </w:trPr>
        <w:tc>
          <w:tcPr>
            <w:tcW w:w="0" w:type="auto"/>
            <w:tcMar>
              <w:top w:w="0" w:type="dxa"/>
              <w:left w:w="0" w:type="dxa"/>
              <w:bottom w:w="0" w:type="dxa"/>
              <w:right w:w="0" w:type="dxa"/>
            </w:tcMar>
            <w:vAlign w:val="center"/>
            <w:hideMark/>
          </w:tcPr>
          <w:p w:rsidR="00823ECB" w:rsidRPr="00823ECB" w:rsidRDefault="00823ECB" w:rsidP="00823ECB">
            <w:pPr>
              <w:spacing w:before="300" w:after="300" w:line="240" w:lineRule="auto"/>
              <w:rPr>
                <w:rFonts w:ascii="Verdana" w:eastAsia="Times New Roman" w:hAnsi="Verdana" w:cs="Times New Roman"/>
                <w:sz w:val="24"/>
                <w:szCs w:val="24"/>
                <w:lang w:eastAsia="ru-RU"/>
              </w:rPr>
            </w:pPr>
            <w:r>
              <w:rPr>
                <w:rFonts w:ascii="Verdana" w:eastAsia="Times New Roman" w:hAnsi="Verdana" w:cs="Times New Roman"/>
                <w:noProof/>
                <w:sz w:val="24"/>
                <w:szCs w:val="24"/>
                <w:lang w:eastAsia="ru-RU"/>
              </w:rPr>
              <w:drawing>
                <wp:inline distT="0" distB="0" distL="0" distR="0">
                  <wp:extent cx="4114800" cy="2152650"/>
                  <wp:effectExtent l="19050" t="0" r="0" b="0"/>
                  <wp:docPr id="63" name="Рисунок 63" descr="Crystal photomicrograph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rystal photomicrograph image"/>
                          <pic:cNvPicPr>
                            <a:picLocks noChangeAspect="1" noChangeArrowheads="1"/>
                          </pic:cNvPicPr>
                        </pic:nvPicPr>
                        <pic:blipFill>
                          <a:blip r:embed="rId67" cstate="print"/>
                          <a:srcRect/>
                          <a:stretch>
                            <a:fillRect/>
                          </a:stretch>
                        </pic:blipFill>
                        <pic:spPr bwMode="auto">
                          <a:xfrm>
                            <a:off x="0" y="0"/>
                            <a:ext cx="4114800" cy="2152650"/>
                          </a:xfrm>
                          <a:prstGeom prst="rect">
                            <a:avLst/>
                          </a:prstGeom>
                          <a:noFill/>
                          <a:ln w="9525">
                            <a:noFill/>
                            <a:miter lim="800000"/>
                            <a:headEnd/>
                            <a:tailEnd/>
                          </a:ln>
                        </pic:spPr>
                      </pic:pic>
                    </a:graphicData>
                  </a:graphic>
                </wp:inline>
              </w:drawing>
            </w:r>
          </w:p>
        </w:tc>
      </w:tr>
      <w:tr w:rsidR="00823ECB" w:rsidRPr="00823ECB" w:rsidTr="00823ECB">
        <w:trPr>
          <w:tblCellSpacing w:w="15" w:type="dxa"/>
          <w:hidden/>
        </w:trPr>
        <w:tc>
          <w:tcPr>
            <w:tcW w:w="0" w:type="auto"/>
            <w:tcMar>
              <w:top w:w="45" w:type="dxa"/>
              <w:left w:w="45" w:type="dxa"/>
              <w:bottom w:w="45" w:type="dxa"/>
              <w:right w:w="45" w:type="dxa"/>
            </w:tcMar>
            <w:vAlign w:val="center"/>
            <w:hideMark/>
          </w:tcPr>
          <w:p w:rsidR="00823ECB" w:rsidRPr="00823ECB" w:rsidRDefault="00823ECB" w:rsidP="00823ECB">
            <w:pPr>
              <w:spacing w:before="300" w:after="300" w:line="210" w:lineRule="atLeast"/>
              <w:rPr>
                <w:rFonts w:ascii="Verdana" w:eastAsia="Times New Roman" w:hAnsi="Verdana" w:cs="Times New Roman"/>
                <w:color w:val="333333"/>
                <w:sz w:val="17"/>
                <w:szCs w:val="17"/>
                <w:lang w:eastAsia="ru-RU"/>
              </w:rPr>
            </w:pPr>
            <w:r w:rsidRPr="00823ECB">
              <w:rPr>
                <w:rFonts w:ascii="Verdana" w:eastAsia="Times New Roman" w:hAnsi="Verdana" w:cs="Times New Roman"/>
                <w:b/>
                <w:bCs/>
                <w:vanish/>
                <w:color w:val="333333"/>
                <w:sz w:val="17"/>
                <w:lang w:eastAsia="ru-RU"/>
              </w:rPr>
              <w:t>Конфетти</w:t>
            </w:r>
            <w:r w:rsidRPr="00823ECB">
              <w:rPr>
                <w:rFonts w:ascii="Verdana" w:eastAsia="Times New Roman" w:hAnsi="Verdana" w:cs="Times New Roman"/>
                <w:b/>
                <w:bCs/>
                <w:vanish/>
                <w:color w:val="333333"/>
                <w:sz w:val="17"/>
                <w:lang w:val="en-US" w:eastAsia="ru-RU"/>
              </w:rPr>
              <w:t xml:space="preserve"> </w:t>
            </w:r>
            <w:r w:rsidRPr="00823ECB">
              <w:rPr>
                <w:rFonts w:ascii="Verdana" w:eastAsia="Times New Roman" w:hAnsi="Verdana" w:cs="Times New Roman"/>
                <w:b/>
                <w:bCs/>
                <w:vanish/>
                <w:color w:val="333333"/>
                <w:sz w:val="17"/>
                <w:lang w:eastAsia="ru-RU"/>
              </w:rPr>
              <w:t>монокристаллических</w:t>
            </w:r>
            <w:r w:rsidRPr="00823ECB">
              <w:rPr>
                <w:rFonts w:ascii="Verdana" w:eastAsia="Times New Roman" w:hAnsi="Verdana" w:cs="Times New Roman"/>
                <w:b/>
                <w:bCs/>
                <w:vanish/>
                <w:color w:val="333333"/>
                <w:sz w:val="17"/>
                <w:lang w:val="en-US" w:eastAsia="ru-RU"/>
              </w:rPr>
              <w:t xml:space="preserve"> </w:t>
            </w:r>
            <w:r w:rsidRPr="00823ECB">
              <w:rPr>
                <w:rFonts w:ascii="Verdana" w:eastAsia="Times New Roman" w:hAnsi="Verdana" w:cs="Times New Roman"/>
                <w:b/>
                <w:bCs/>
                <w:vanish/>
                <w:color w:val="333333"/>
                <w:sz w:val="17"/>
                <w:lang w:eastAsia="ru-RU"/>
              </w:rPr>
              <w:t>включений</w:t>
            </w:r>
            <w:r w:rsidRPr="00823ECB">
              <w:rPr>
                <w:rFonts w:ascii="Verdana" w:eastAsia="Times New Roman" w:hAnsi="Verdana" w:cs="Times New Roman"/>
                <w:b/>
                <w:bCs/>
                <w:vanish/>
                <w:color w:val="333333"/>
                <w:sz w:val="17"/>
                <w:lang w:val="en-US" w:eastAsia="ru-RU"/>
              </w:rPr>
              <w:t>,</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скорее</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всего</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кварца</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и</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полевого</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шпата</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с</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небольшими</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двухфазных</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включений</w:t>
            </w:r>
            <w:r w:rsidRPr="00823ECB">
              <w:rPr>
                <w:rFonts w:ascii="Verdana" w:eastAsia="Times New Roman" w:hAnsi="Verdana" w:cs="Times New Roman"/>
                <w:vanish/>
                <w:color w:val="333333"/>
                <w:sz w:val="17"/>
                <w:lang w:val="en-US" w:eastAsia="ru-RU"/>
              </w:rPr>
              <w:t>.</w:t>
            </w:r>
            <w:r w:rsidRPr="00823ECB">
              <w:rPr>
                <w:rFonts w:ascii="Verdana" w:eastAsia="Times New Roman" w:hAnsi="Verdana" w:cs="Times New Roman"/>
                <w:color w:val="333333"/>
                <w:sz w:val="17"/>
                <w:szCs w:val="17"/>
                <w:lang w:val="en-US" w:eastAsia="ru-RU"/>
              </w:rPr>
              <w:t xml:space="preserve"> </w:t>
            </w:r>
            <w:r w:rsidRPr="00823ECB">
              <w:rPr>
                <w:rFonts w:ascii="Verdana" w:eastAsia="Times New Roman" w:hAnsi="Verdana" w:cs="Times New Roman"/>
                <w:b/>
                <w:bCs/>
                <w:color w:val="333333"/>
                <w:sz w:val="17"/>
                <w:lang w:val="en-US" w:eastAsia="ru-RU"/>
              </w:rPr>
              <w:t>Confetti of single-crystal inclusions,</w:t>
            </w:r>
            <w:r w:rsidRPr="00823ECB">
              <w:rPr>
                <w:rFonts w:ascii="Verdana" w:eastAsia="Times New Roman" w:hAnsi="Verdana" w:cs="Times New Roman"/>
                <w:color w:val="333333"/>
                <w:sz w:val="17"/>
                <w:szCs w:val="17"/>
                <w:lang w:val="en-US" w:eastAsia="ru-RU"/>
              </w:rPr>
              <w:t xml:space="preserve"> most likely quartz and feldspar, with some small two-phase inclusions. </w:t>
            </w:r>
            <w:r w:rsidRPr="00823ECB">
              <w:rPr>
                <w:rFonts w:ascii="Verdana" w:eastAsia="Times New Roman" w:hAnsi="Verdana" w:cs="Times New Roman"/>
                <w:vanish/>
                <w:color w:val="333333"/>
                <w:sz w:val="17"/>
                <w:lang w:eastAsia="ru-RU"/>
              </w:rPr>
              <w:t>Этот</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материал</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также</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производятся</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некоторые</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пузыри</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захваченных</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в</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отрицательных</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кристаллов</w:t>
            </w:r>
            <w:r w:rsidRPr="00823ECB">
              <w:rPr>
                <w:rFonts w:ascii="Verdana" w:eastAsia="Times New Roman" w:hAnsi="Verdana" w:cs="Times New Roman"/>
                <w:vanish/>
                <w:color w:val="333333"/>
                <w:sz w:val="17"/>
                <w:lang w:val="en-US" w:eastAsia="ru-RU"/>
              </w:rPr>
              <w:t>.</w:t>
            </w:r>
            <w:r w:rsidRPr="00823ECB">
              <w:rPr>
                <w:rFonts w:ascii="Verdana" w:eastAsia="Times New Roman" w:hAnsi="Verdana" w:cs="Times New Roman"/>
                <w:color w:val="333333"/>
                <w:sz w:val="17"/>
                <w:szCs w:val="17"/>
                <w:lang w:val="en-US" w:eastAsia="ru-RU"/>
              </w:rPr>
              <w:t xml:space="preserve"> This material also produced some bubbles trapped within negative crystals. </w:t>
            </w:r>
            <w:r w:rsidRPr="00823ECB">
              <w:rPr>
                <w:rFonts w:ascii="Verdana" w:eastAsia="Times New Roman" w:hAnsi="Verdana" w:cs="Times New Roman"/>
                <w:vanish/>
                <w:color w:val="333333"/>
                <w:sz w:val="17"/>
                <w:lang w:eastAsia="ru-RU"/>
              </w:rPr>
              <w:t>Из</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этого</w:t>
            </w:r>
            <w:r w:rsidRPr="00823ECB">
              <w:rPr>
                <w:rFonts w:ascii="Verdana" w:eastAsia="Times New Roman" w:hAnsi="Verdana" w:cs="Times New Roman"/>
                <w:vanish/>
                <w:color w:val="333333"/>
                <w:sz w:val="17"/>
                <w:lang w:val="en-US" w:eastAsia="ru-RU"/>
              </w:rPr>
              <w:t xml:space="preserve"> </w:t>
            </w:r>
            <w:hyperlink r:id="rId68" w:anchor="pegmatite" w:history="1">
              <w:r w:rsidRPr="00823ECB">
                <w:rPr>
                  <w:rFonts w:ascii="Verdana" w:eastAsia="Times New Roman" w:hAnsi="Verdana" w:cs="Times New Roman"/>
                  <w:b/>
                  <w:bCs/>
                  <w:vanish/>
                  <w:color w:val="333333"/>
                  <w:sz w:val="17"/>
                  <w:u w:val="single"/>
                  <w:lang w:eastAsia="ru-RU"/>
                </w:rPr>
                <w:t>района</w:t>
              </w:r>
              <w:r w:rsidRPr="00823ECB">
                <w:rPr>
                  <w:rFonts w:ascii="Verdana" w:eastAsia="Times New Roman" w:hAnsi="Verdana" w:cs="Times New Roman"/>
                  <w:b/>
                  <w:bCs/>
                  <w:vanish/>
                  <w:color w:val="333333"/>
                  <w:sz w:val="17"/>
                  <w:u w:val="single"/>
                  <w:lang w:val="en-US" w:eastAsia="ru-RU"/>
                </w:rPr>
                <w:t xml:space="preserve"> </w:t>
              </w:r>
              <w:r w:rsidRPr="00823ECB">
                <w:rPr>
                  <w:rFonts w:ascii="Verdana" w:eastAsia="Times New Roman" w:hAnsi="Verdana" w:cs="Times New Roman"/>
                  <w:b/>
                  <w:bCs/>
                  <w:vanish/>
                  <w:color w:val="333333"/>
                  <w:sz w:val="17"/>
                  <w:u w:val="single"/>
                  <w:lang w:eastAsia="ru-RU"/>
                </w:rPr>
                <w:t>пегматитовых</w:t>
              </w:r>
              <w:r w:rsidRPr="00823ECB">
                <w:rPr>
                  <w:rFonts w:ascii="Verdana" w:eastAsia="Times New Roman" w:hAnsi="Verdana" w:cs="Times New Roman"/>
                  <w:b/>
                  <w:bCs/>
                  <w:vanish/>
                  <w:color w:val="333333"/>
                  <w:sz w:val="17"/>
                  <w:u w:val="single"/>
                  <w:lang w:val="en-US" w:eastAsia="ru-RU"/>
                </w:rPr>
                <w:t xml:space="preserve"> </w:t>
              </w:r>
              <w:r w:rsidRPr="00823ECB">
                <w:rPr>
                  <w:rFonts w:ascii="Verdana" w:eastAsia="Times New Roman" w:hAnsi="Verdana" w:cs="Times New Roman"/>
                  <w:b/>
                  <w:bCs/>
                  <w:vanish/>
                  <w:color w:val="333333"/>
                  <w:sz w:val="17"/>
                  <w:u w:val="single"/>
                  <w:lang w:eastAsia="ru-RU"/>
                </w:rPr>
                <w:t>Пала</w:t>
              </w:r>
            </w:hyperlink>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color w:val="333333"/>
                <w:sz w:val="17"/>
                <w:szCs w:val="17"/>
                <w:lang w:val="en-US" w:eastAsia="ru-RU"/>
              </w:rPr>
              <w:t xml:space="preserve"> </w:t>
            </w:r>
            <w:proofErr w:type="gramStart"/>
            <w:r w:rsidRPr="00823ECB">
              <w:rPr>
                <w:rFonts w:ascii="Verdana" w:eastAsia="Times New Roman" w:hAnsi="Verdana" w:cs="Times New Roman"/>
                <w:color w:val="333333"/>
                <w:sz w:val="17"/>
                <w:szCs w:val="17"/>
                <w:lang w:eastAsia="ru-RU"/>
              </w:rPr>
              <w:t xml:space="preserve">From this </w:t>
            </w:r>
            <w:hyperlink r:id="rId69" w:anchor="pegmatite" w:history="1">
              <w:r w:rsidRPr="00823ECB">
                <w:rPr>
                  <w:rFonts w:ascii="Verdana" w:eastAsia="Times New Roman" w:hAnsi="Verdana" w:cs="Times New Roman"/>
                  <w:b/>
                  <w:bCs/>
                  <w:color w:val="333333"/>
                  <w:sz w:val="17"/>
                  <w:u w:val="single"/>
                  <w:lang w:eastAsia="ru-RU"/>
                </w:rPr>
                <w:t>Pala District pegmatite</w:t>
              </w:r>
            </w:hyperlink>
            <w:r w:rsidRPr="00823ECB">
              <w:rPr>
                <w:rFonts w:ascii="Verdana" w:eastAsia="Times New Roman" w:hAnsi="Verdana" w:cs="Times New Roman"/>
                <w:color w:val="333333"/>
                <w:sz w:val="17"/>
                <w:szCs w:val="17"/>
                <w:lang w:eastAsia="ru-RU"/>
              </w:rPr>
              <w:t xml:space="preserve"> . </w:t>
            </w:r>
            <w:r w:rsidRPr="00823ECB">
              <w:rPr>
                <w:rFonts w:ascii="Verdana" w:eastAsia="Times New Roman" w:hAnsi="Verdana" w:cs="Times New Roman"/>
                <w:vanish/>
                <w:color w:val="333333"/>
                <w:sz w:val="17"/>
                <w:lang w:eastAsia="ru-RU"/>
              </w:rPr>
              <w:t>(Фото: Джейсон Стивенсон)</w:t>
            </w:r>
            <w:r w:rsidRPr="00823ECB">
              <w:rPr>
                <w:rFonts w:ascii="Verdana" w:eastAsia="Times New Roman" w:hAnsi="Verdana" w:cs="Times New Roman"/>
                <w:color w:val="333333"/>
                <w:sz w:val="17"/>
                <w:szCs w:val="17"/>
                <w:lang w:eastAsia="ru-RU"/>
              </w:rPr>
              <w:t xml:space="preserve"> (Photo:</w:t>
            </w:r>
            <w:proofErr w:type="gramEnd"/>
            <w:r w:rsidRPr="00823ECB">
              <w:rPr>
                <w:rFonts w:ascii="Verdana" w:eastAsia="Times New Roman" w:hAnsi="Verdana" w:cs="Times New Roman"/>
                <w:color w:val="333333"/>
                <w:sz w:val="17"/>
                <w:szCs w:val="17"/>
                <w:lang w:eastAsia="ru-RU"/>
              </w:rPr>
              <w:t xml:space="preserve"> </w:t>
            </w:r>
            <w:proofErr w:type="gramStart"/>
            <w:r w:rsidRPr="00823ECB">
              <w:rPr>
                <w:rFonts w:ascii="Verdana" w:eastAsia="Times New Roman" w:hAnsi="Verdana" w:cs="Times New Roman"/>
                <w:color w:val="333333"/>
                <w:sz w:val="17"/>
                <w:szCs w:val="17"/>
                <w:lang w:eastAsia="ru-RU"/>
              </w:rPr>
              <w:t xml:space="preserve">Jason Stephenson) </w:t>
            </w:r>
            <w:proofErr w:type="gramEnd"/>
          </w:p>
        </w:tc>
      </w:tr>
    </w:tbl>
    <w:p w:rsidR="00823ECB" w:rsidRPr="00823ECB" w:rsidRDefault="00823ECB" w:rsidP="00823ECB">
      <w:pPr>
        <w:shd w:val="clear" w:color="auto" w:fill="FFFFFF"/>
        <w:spacing w:line="360" w:lineRule="auto"/>
        <w:rPr>
          <w:rFonts w:ascii="Verdana" w:eastAsia="Times New Roman" w:hAnsi="Verdana" w:cs="Times New Roman"/>
          <w:color w:val="666666"/>
          <w:sz w:val="18"/>
          <w:szCs w:val="18"/>
          <w:lang w:eastAsia="ru-RU"/>
        </w:rPr>
      </w:pPr>
      <w:bookmarkStart w:id="4" w:name="aug_2008"/>
      <w:bookmarkEnd w:id="4"/>
      <w:r w:rsidRPr="00823ECB">
        <w:rPr>
          <w:rFonts w:ascii="Verdana" w:eastAsia="Times New Roman" w:hAnsi="Verdana" w:cs="Times New Roman"/>
          <w:vanish/>
          <w:color w:val="666666"/>
          <w:sz w:val="18"/>
          <w:szCs w:val="18"/>
          <w:lang w:eastAsia="ru-RU"/>
        </w:rPr>
        <w:lastRenderedPageBreak/>
        <w:t>Две</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микрофотографии</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включения</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приведена</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ниже</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были</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представлены</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в</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шестом</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ежегодном</w:t>
      </w:r>
      <w:r w:rsidRPr="00823ECB">
        <w:rPr>
          <w:rFonts w:ascii="Verdana" w:eastAsia="Times New Roman" w:hAnsi="Verdana" w:cs="Times New Roman"/>
          <w:vanish/>
          <w:color w:val="666666"/>
          <w:sz w:val="18"/>
          <w:szCs w:val="18"/>
          <w:lang w:val="en-US" w:eastAsia="ru-RU"/>
        </w:rPr>
        <w:t xml:space="preserve"> </w:t>
      </w:r>
      <w:hyperlink r:id="rId70" w:anchor="sinkankas" w:history="1">
        <w:r w:rsidRPr="00823ECB">
          <w:rPr>
            <w:rFonts w:ascii="Verdana" w:eastAsia="Times New Roman" w:hAnsi="Verdana" w:cs="Times New Roman"/>
            <w:b/>
            <w:bCs/>
            <w:vanish/>
            <w:color w:val="333333"/>
            <w:sz w:val="18"/>
            <w:szCs w:val="18"/>
            <w:u w:val="single"/>
            <w:lang w:eastAsia="ru-RU"/>
          </w:rPr>
          <w:t>Джон</w:t>
        </w:r>
        <w:r w:rsidRPr="00823ECB">
          <w:rPr>
            <w:rFonts w:ascii="Verdana" w:eastAsia="Times New Roman" w:hAnsi="Verdana" w:cs="Times New Roman"/>
            <w:b/>
            <w:bCs/>
            <w:vanish/>
            <w:color w:val="333333"/>
            <w:sz w:val="18"/>
            <w:szCs w:val="18"/>
            <w:u w:val="single"/>
            <w:lang w:val="en-US" w:eastAsia="ru-RU"/>
          </w:rPr>
          <w:t xml:space="preserve"> Sinkankas </w:t>
        </w:r>
        <w:r w:rsidRPr="00823ECB">
          <w:rPr>
            <w:rFonts w:ascii="Verdana" w:eastAsia="Times New Roman" w:hAnsi="Verdana" w:cs="Times New Roman"/>
            <w:b/>
            <w:bCs/>
            <w:vanish/>
            <w:color w:val="333333"/>
            <w:sz w:val="18"/>
            <w:szCs w:val="18"/>
            <w:u w:val="single"/>
            <w:lang w:eastAsia="ru-RU"/>
          </w:rPr>
          <w:t>симпозиума</w:t>
        </w:r>
      </w:hyperlink>
      <w:r w:rsidRPr="00823ECB">
        <w:rPr>
          <w:rFonts w:ascii="Verdana" w:eastAsia="Times New Roman" w:hAnsi="Verdana" w:cs="Times New Roman"/>
          <w:vanish/>
          <w:color w:val="666666"/>
          <w:sz w:val="18"/>
          <w:szCs w:val="18"/>
          <w:lang w:val="en-US" w:eastAsia="ru-RU"/>
        </w:rPr>
        <w:t xml:space="preserve"> , </w:t>
      </w:r>
      <w:r w:rsidRPr="00823ECB">
        <w:rPr>
          <w:rFonts w:ascii="Verdana" w:eastAsia="Times New Roman" w:hAnsi="Verdana" w:cs="Times New Roman"/>
          <w:vanish/>
          <w:color w:val="666666"/>
          <w:sz w:val="18"/>
          <w:szCs w:val="18"/>
          <w:lang w:eastAsia="ru-RU"/>
        </w:rPr>
        <w:t>состоявшегося</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в</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апреле</w:t>
      </w:r>
      <w:r w:rsidRPr="00823ECB">
        <w:rPr>
          <w:rFonts w:ascii="Verdana" w:eastAsia="Times New Roman" w:hAnsi="Verdana" w:cs="Times New Roman"/>
          <w:vanish/>
          <w:color w:val="666666"/>
          <w:sz w:val="18"/>
          <w:szCs w:val="18"/>
          <w:lang w:val="en-US" w:eastAsia="ru-RU"/>
        </w:rPr>
        <w:t xml:space="preserve"> 2008 </w:t>
      </w:r>
      <w:r w:rsidRPr="00823ECB">
        <w:rPr>
          <w:rFonts w:ascii="Verdana" w:eastAsia="Times New Roman" w:hAnsi="Verdana" w:cs="Times New Roman"/>
          <w:vanish/>
          <w:color w:val="666666"/>
          <w:sz w:val="18"/>
          <w:szCs w:val="18"/>
          <w:lang w:eastAsia="ru-RU"/>
        </w:rPr>
        <w:t>года</w:t>
      </w:r>
      <w:r w:rsidRPr="00823ECB">
        <w:rPr>
          <w:rFonts w:ascii="Verdana" w:eastAsia="Times New Roman" w:hAnsi="Verdana" w:cs="Times New Roman"/>
          <w:vanish/>
          <w:color w:val="666666"/>
          <w:sz w:val="18"/>
          <w:szCs w:val="18"/>
          <w:lang w:val="en-US" w:eastAsia="ru-RU"/>
        </w:rPr>
        <w:t>.</w:t>
      </w:r>
      <w:r w:rsidRPr="00823ECB">
        <w:rPr>
          <w:rFonts w:ascii="Verdana" w:eastAsia="Times New Roman" w:hAnsi="Verdana" w:cs="Times New Roman"/>
          <w:color w:val="666666"/>
          <w:sz w:val="18"/>
          <w:szCs w:val="18"/>
          <w:lang w:val="en-US" w:eastAsia="ru-RU"/>
        </w:rPr>
        <w:t xml:space="preserve"> The two inclusion photomicrographs included below were featured in the sixth annual </w:t>
      </w:r>
      <w:hyperlink r:id="rId71" w:anchor="sinkankas" w:history="1">
        <w:r w:rsidRPr="00823ECB">
          <w:rPr>
            <w:rFonts w:ascii="Verdana" w:eastAsia="Times New Roman" w:hAnsi="Verdana" w:cs="Times New Roman"/>
            <w:b/>
            <w:bCs/>
            <w:color w:val="333333"/>
            <w:sz w:val="18"/>
            <w:szCs w:val="18"/>
            <w:u w:val="single"/>
            <w:lang w:val="en-US" w:eastAsia="ru-RU"/>
          </w:rPr>
          <w:t>John Sinkankas Symposium</w:t>
        </w:r>
      </w:hyperlink>
      <w:r w:rsidRPr="00823ECB">
        <w:rPr>
          <w:rFonts w:ascii="Verdana" w:eastAsia="Times New Roman" w:hAnsi="Verdana" w:cs="Times New Roman"/>
          <w:color w:val="666666"/>
          <w:sz w:val="18"/>
          <w:szCs w:val="18"/>
          <w:lang w:val="en-US" w:eastAsia="ru-RU"/>
        </w:rPr>
        <w:t xml:space="preserve"> , held in April 2008. </w:t>
      </w:r>
      <w:r w:rsidRPr="00823ECB">
        <w:rPr>
          <w:rFonts w:ascii="Verdana" w:eastAsia="Times New Roman" w:hAnsi="Verdana" w:cs="Times New Roman"/>
          <w:vanish/>
          <w:color w:val="666666"/>
          <w:sz w:val="18"/>
          <w:szCs w:val="18"/>
          <w:lang w:eastAsia="ru-RU"/>
        </w:rPr>
        <w:t>Тема</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конференции</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была</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граната</w:t>
      </w:r>
      <w:r w:rsidRPr="00823ECB">
        <w:rPr>
          <w:rFonts w:ascii="Verdana" w:eastAsia="Times New Roman" w:hAnsi="Verdana" w:cs="Times New Roman"/>
          <w:vanish/>
          <w:color w:val="666666"/>
          <w:sz w:val="18"/>
          <w:szCs w:val="18"/>
          <w:lang w:val="en-US" w:eastAsia="ru-RU"/>
        </w:rPr>
        <w:t>.</w:t>
      </w:r>
      <w:r w:rsidRPr="00823ECB">
        <w:rPr>
          <w:rFonts w:ascii="Verdana" w:eastAsia="Times New Roman" w:hAnsi="Verdana" w:cs="Times New Roman"/>
          <w:color w:val="666666"/>
          <w:sz w:val="18"/>
          <w:szCs w:val="18"/>
          <w:lang w:val="en-US" w:eastAsia="ru-RU"/>
        </w:rPr>
        <w:t xml:space="preserve"> </w:t>
      </w:r>
      <w:r w:rsidRPr="00823ECB">
        <w:rPr>
          <w:rFonts w:ascii="Verdana" w:eastAsia="Times New Roman" w:hAnsi="Verdana" w:cs="Times New Roman"/>
          <w:color w:val="666666"/>
          <w:sz w:val="18"/>
          <w:szCs w:val="18"/>
          <w:lang w:eastAsia="ru-RU"/>
        </w:rPr>
        <w:t xml:space="preserve">The subject of the conference was garnet. </w:t>
      </w:r>
    </w:p>
    <w:tbl>
      <w:tblPr>
        <w:tblW w:w="8145" w:type="dxa"/>
        <w:tblCellSpacing w:w="15" w:type="dxa"/>
        <w:tblCellMar>
          <w:top w:w="15" w:type="dxa"/>
          <w:left w:w="15" w:type="dxa"/>
          <w:bottom w:w="15" w:type="dxa"/>
          <w:right w:w="15" w:type="dxa"/>
        </w:tblCellMar>
        <w:tblLook w:val="04A0"/>
      </w:tblPr>
      <w:tblGrid>
        <w:gridCol w:w="8145"/>
      </w:tblGrid>
      <w:tr w:rsidR="00823ECB" w:rsidRPr="00823ECB" w:rsidTr="00823ECB">
        <w:trPr>
          <w:tblCellSpacing w:w="15" w:type="dxa"/>
        </w:trPr>
        <w:tc>
          <w:tcPr>
            <w:tcW w:w="0" w:type="auto"/>
            <w:tcMar>
              <w:top w:w="0" w:type="dxa"/>
              <w:left w:w="0" w:type="dxa"/>
              <w:bottom w:w="0" w:type="dxa"/>
              <w:right w:w="0" w:type="dxa"/>
            </w:tcMar>
            <w:vAlign w:val="center"/>
            <w:hideMark/>
          </w:tcPr>
          <w:p w:rsidR="00823ECB" w:rsidRPr="00823ECB" w:rsidRDefault="00823ECB" w:rsidP="00823ECB">
            <w:pPr>
              <w:spacing w:before="300" w:after="300" w:line="240" w:lineRule="auto"/>
              <w:rPr>
                <w:rFonts w:ascii="Verdana" w:eastAsia="Times New Roman" w:hAnsi="Verdana" w:cs="Times New Roman"/>
                <w:sz w:val="24"/>
                <w:szCs w:val="24"/>
                <w:lang w:eastAsia="ru-RU"/>
              </w:rPr>
            </w:pPr>
            <w:r>
              <w:rPr>
                <w:rFonts w:ascii="Verdana" w:eastAsia="Times New Roman" w:hAnsi="Verdana" w:cs="Times New Roman"/>
                <w:noProof/>
                <w:sz w:val="24"/>
                <w:szCs w:val="24"/>
                <w:lang w:eastAsia="ru-RU"/>
              </w:rPr>
              <w:drawing>
                <wp:inline distT="0" distB="0" distL="0" distR="0">
                  <wp:extent cx="5095875" cy="6953250"/>
                  <wp:effectExtent l="19050" t="0" r="9525" b="0"/>
                  <wp:docPr id="64" name="Рисунок 64" descr="Inclusion photo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nclusion photo image"/>
                          <pic:cNvPicPr>
                            <a:picLocks noChangeAspect="1" noChangeArrowheads="1"/>
                          </pic:cNvPicPr>
                        </pic:nvPicPr>
                        <pic:blipFill>
                          <a:blip r:embed="rId72" cstate="print"/>
                          <a:srcRect/>
                          <a:stretch>
                            <a:fillRect/>
                          </a:stretch>
                        </pic:blipFill>
                        <pic:spPr bwMode="auto">
                          <a:xfrm>
                            <a:off x="0" y="0"/>
                            <a:ext cx="5095875" cy="6953250"/>
                          </a:xfrm>
                          <a:prstGeom prst="rect">
                            <a:avLst/>
                          </a:prstGeom>
                          <a:noFill/>
                          <a:ln w="9525">
                            <a:noFill/>
                            <a:miter lim="800000"/>
                            <a:headEnd/>
                            <a:tailEnd/>
                          </a:ln>
                        </pic:spPr>
                      </pic:pic>
                    </a:graphicData>
                  </a:graphic>
                </wp:inline>
              </w:drawing>
            </w:r>
          </w:p>
        </w:tc>
      </w:tr>
      <w:tr w:rsidR="00823ECB" w:rsidRPr="00823ECB" w:rsidTr="00823ECB">
        <w:trPr>
          <w:tblCellSpacing w:w="15" w:type="dxa"/>
          <w:hidden/>
        </w:trPr>
        <w:tc>
          <w:tcPr>
            <w:tcW w:w="0" w:type="auto"/>
            <w:tcMar>
              <w:top w:w="45" w:type="dxa"/>
              <w:left w:w="45" w:type="dxa"/>
              <w:bottom w:w="75" w:type="dxa"/>
              <w:right w:w="45" w:type="dxa"/>
            </w:tcMar>
            <w:vAlign w:val="center"/>
            <w:hideMark/>
          </w:tcPr>
          <w:p w:rsidR="00823ECB" w:rsidRPr="00823ECB" w:rsidRDefault="00823ECB" w:rsidP="00823ECB">
            <w:pPr>
              <w:spacing w:before="300" w:after="300" w:line="210" w:lineRule="atLeast"/>
              <w:rPr>
                <w:rFonts w:ascii="Verdana" w:eastAsia="Times New Roman" w:hAnsi="Verdana" w:cs="Times New Roman"/>
                <w:color w:val="333333"/>
                <w:sz w:val="17"/>
                <w:szCs w:val="17"/>
                <w:lang w:eastAsia="ru-RU"/>
              </w:rPr>
            </w:pPr>
            <w:r w:rsidRPr="00823ECB">
              <w:rPr>
                <w:rFonts w:ascii="Verdana" w:eastAsia="Times New Roman" w:hAnsi="Verdana" w:cs="Times New Roman"/>
                <w:b/>
                <w:bCs/>
                <w:vanish/>
                <w:color w:val="333333"/>
                <w:sz w:val="17"/>
                <w:lang w:eastAsia="ru-RU"/>
              </w:rPr>
              <w:t>Включений</w:t>
            </w:r>
            <w:r w:rsidRPr="00823ECB">
              <w:rPr>
                <w:rFonts w:ascii="Verdana" w:eastAsia="Times New Roman" w:hAnsi="Verdana" w:cs="Times New Roman"/>
                <w:b/>
                <w:bCs/>
                <w:vanish/>
                <w:color w:val="333333"/>
                <w:sz w:val="17"/>
                <w:lang w:val="en-US" w:eastAsia="ru-RU"/>
              </w:rPr>
              <w:t xml:space="preserve"> </w:t>
            </w:r>
            <w:r w:rsidRPr="00823ECB">
              <w:rPr>
                <w:rFonts w:ascii="Verdana" w:eastAsia="Times New Roman" w:hAnsi="Verdana" w:cs="Times New Roman"/>
                <w:b/>
                <w:bCs/>
                <w:vanish/>
                <w:color w:val="333333"/>
                <w:sz w:val="17"/>
                <w:lang w:eastAsia="ru-RU"/>
              </w:rPr>
              <w:t>в</w:t>
            </w:r>
            <w:r w:rsidRPr="00823ECB">
              <w:rPr>
                <w:rFonts w:ascii="Verdana" w:eastAsia="Times New Roman" w:hAnsi="Verdana" w:cs="Times New Roman"/>
                <w:b/>
                <w:bCs/>
                <w:vanish/>
                <w:color w:val="333333"/>
                <w:sz w:val="17"/>
                <w:lang w:val="en-US" w:eastAsia="ru-RU"/>
              </w:rPr>
              <w:t xml:space="preserve"> </w:t>
            </w:r>
            <w:r w:rsidRPr="00823ECB">
              <w:rPr>
                <w:rFonts w:ascii="Verdana" w:eastAsia="Times New Roman" w:hAnsi="Verdana" w:cs="Times New Roman"/>
                <w:b/>
                <w:bCs/>
                <w:vanish/>
                <w:color w:val="333333"/>
                <w:sz w:val="17"/>
                <w:lang w:eastAsia="ru-RU"/>
              </w:rPr>
              <w:t>гранате</w:t>
            </w:r>
            <w:r w:rsidRPr="00823ECB">
              <w:rPr>
                <w:rFonts w:ascii="Verdana" w:eastAsia="Times New Roman" w:hAnsi="Verdana" w:cs="Times New Roman"/>
                <w:b/>
                <w:bCs/>
                <w:vanish/>
                <w:color w:val="333333"/>
                <w:sz w:val="17"/>
                <w:lang w:val="en-US" w:eastAsia="ru-RU"/>
              </w:rPr>
              <w:t>.</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Радужная</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картина</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видели</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в</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андрадит</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граната</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из</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Эрмосильо</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Мексика</w:t>
            </w:r>
            <w:r w:rsidRPr="00823ECB">
              <w:rPr>
                <w:rFonts w:ascii="Verdana" w:eastAsia="Times New Roman" w:hAnsi="Verdana" w:cs="Times New Roman"/>
                <w:vanish/>
                <w:color w:val="333333"/>
                <w:sz w:val="17"/>
                <w:lang w:val="en-US" w:eastAsia="ru-RU"/>
              </w:rPr>
              <w:t>.</w:t>
            </w:r>
            <w:r w:rsidRPr="00823ECB">
              <w:rPr>
                <w:rFonts w:ascii="Verdana" w:eastAsia="Times New Roman" w:hAnsi="Verdana" w:cs="Times New Roman"/>
                <w:color w:val="333333"/>
                <w:sz w:val="17"/>
                <w:szCs w:val="17"/>
                <w:lang w:val="en-US" w:eastAsia="ru-RU"/>
              </w:rPr>
              <w:t xml:space="preserve"> </w:t>
            </w:r>
            <w:r w:rsidRPr="00823ECB">
              <w:rPr>
                <w:rFonts w:ascii="Verdana" w:eastAsia="Times New Roman" w:hAnsi="Verdana" w:cs="Times New Roman"/>
                <w:b/>
                <w:bCs/>
                <w:color w:val="333333"/>
                <w:sz w:val="17"/>
                <w:lang w:val="en-US" w:eastAsia="ru-RU"/>
              </w:rPr>
              <w:t>Inclusions in garnet.</w:t>
            </w:r>
            <w:r w:rsidRPr="00823ECB">
              <w:rPr>
                <w:rFonts w:ascii="Verdana" w:eastAsia="Times New Roman" w:hAnsi="Verdana" w:cs="Times New Roman"/>
                <w:color w:val="333333"/>
                <w:sz w:val="17"/>
                <w:szCs w:val="17"/>
                <w:lang w:val="en-US" w:eastAsia="ru-RU"/>
              </w:rPr>
              <w:t xml:space="preserve"> Iridescent pattern seen in an andradite garnet from Hermosillo, Mexico. </w:t>
            </w:r>
            <w:r w:rsidRPr="00823ECB">
              <w:rPr>
                <w:rFonts w:ascii="Verdana" w:eastAsia="Times New Roman" w:hAnsi="Verdana" w:cs="Times New Roman"/>
                <w:vanish/>
                <w:color w:val="333333"/>
                <w:sz w:val="17"/>
                <w:lang w:eastAsia="ru-RU"/>
              </w:rPr>
              <w:t>Картина</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результатов</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от</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поверхностных</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распада</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химических</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внешних</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слоев</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кристалла</w:t>
            </w:r>
            <w:r w:rsidRPr="00823ECB">
              <w:rPr>
                <w:rFonts w:ascii="Verdana" w:eastAsia="Times New Roman" w:hAnsi="Verdana" w:cs="Times New Roman"/>
                <w:vanish/>
                <w:color w:val="333333"/>
                <w:sz w:val="17"/>
                <w:lang w:val="en-US" w:eastAsia="ru-RU"/>
              </w:rPr>
              <w:t>.</w:t>
            </w:r>
            <w:r w:rsidRPr="00823ECB">
              <w:rPr>
                <w:rFonts w:ascii="Verdana" w:eastAsia="Times New Roman" w:hAnsi="Verdana" w:cs="Times New Roman"/>
                <w:color w:val="333333"/>
                <w:sz w:val="17"/>
                <w:szCs w:val="17"/>
                <w:lang w:val="en-US" w:eastAsia="ru-RU"/>
              </w:rPr>
              <w:t xml:space="preserve"> The pattern results from a superficial chemical disintegration of the outermost layers of the crystal. </w:t>
            </w:r>
            <w:r w:rsidRPr="00823ECB">
              <w:rPr>
                <w:rFonts w:ascii="Verdana" w:eastAsia="Times New Roman" w:hAnsi="Verdana" w:cs="Times New Roman"/>
                <w:vanish/>
                <w:color w:val="333333"/>
                <w:sz w:val="17"/>
                <w:lang w:val="en-US" w:eastAsia="ru-RU"/>
              </w:rPr>
              <w:t>(</w:t>
            </w:r>
            <w:r w:rsidRPr="00823ECB">
              <w:rPr>
                <w:rFonts w:ascii="Verdana" w:eastAsia="Times New Roman" w:hAnsi="Verdana" w:cs="Times New Roman"/>
                <w:vanish/>
                <w:color w:val="333333"/>
                <w:sz w:val="17"/>
                <w:lang w:eastAsia="ru-RU"/>
              </w:rPr>
              <w:t>Фото</w:t>
            </w:r>
            <w:r w:rsidRPr="00823ECB">
              <w:rPr>
                <w:rFonts w:ascii="Verdana" w:eastAsia="Times New Roman" w:hAnsi="Verdana" w:cs="Times New Roman"/>
                <w:vanish/>
                <w:color w:val="333333"/>
                <w:sz w:val="17"/>
                <w:lang w:val="en-US" w:eastAsia="ru-RU"/>
              </w:rPr>
              <w:t>: Wimon Manorotkul)</w:t>
            </w:r>
            <w:r w:rsidRPr="00823ECB">
              <w:rPr>
                <w:rFonts w:ascii="Verdana" w:eastAsia="Times New Roman" w:hAnsi="Verdana" w:cs="Times New Roman"/>
                <w:color w:val="333333"/>
                <w:sz w:val="17"/>
                <w:szCs w:val="17"/>
                <w:lang w:val="en-US" w:eastAsia="ru-RU"/>
              </w:rPr>
              <w:t xml:space="preserve"> </w:t>
            </w:r>
            <w:proofErr w:type="gramStart"/>
            <w:r w:rsidRPr="00823ECB">
              <w:rPr>
                <w:rFonts w:ascii="Verdana" w:eastAsia="Times New Roman" w:hAnsi="Verdana" w:cs="Times New Roman"/>
                <w:color w:val="333333"/>
                <w:sz w:val="17"/>
                <w:szCs w:val="17"/>
                <w:lang w:eastAsia="ru-RU"/>
              </w:rPr>
              <w:t>(Photos:</w:t>
            </w:r>
            <w:proofErr w:type="gramEnd"/>
            <w:r w:rsidRPr="00823ECB">
              <w:rPr>
                <w:rFonts w:ascii="Verdana" w:eastAsia="Times New Roman" w:hAnsi="Verdana" w:cs="Times New Roman"/>
                <w:color w:val="333333"/>
                <w:sz w:val="17"/>
                <w:szCs w:val="17"/>
                <w:lang w:eastAsia="ru-RU"/>
              </w:rPr>
              <w:t xml:space="preserve"> </w:t>
            </w:r>
            <w:proofErr w:type="gramStart"/>
            <w:r w:rsidRPr="00823ECB">
              <w:rPr>
                <w:rFonts w:ascii="Verdana" w:eastAsia="Times New Roman" w:hAnsi="Verdana" w:cs="Times New Roman"/>
                <w:color w:val="333333"/>
                <w:sz w:val="17"/>
                <w:szCs w:val="17"/>
                <w:lang w:eastAsia="ru-RU"/>
              </w:rPr>
              <w:t xml:space="preserve">Wimon Manorotkul) </w:t>
            </w:r>
            <w:proofErr w:type="gramEnd"/>
          </w:p>
        </w:tc>
      </w:tr>
      <w:tr w:rsidR="00823ECB" w:rsidRPr="00823ECB" w:rsidTr="00823ECB">
        <w:trPr>
          <w:tblCellSpacing w:w="15" w:type="dxa"/>
        </w:trPr>
        <w:tc>
          <w:tcPr>
            <w:tcW w:w="0" w:type="auto"/>
            <w:tcMar>
              <w:top w:w="0" w:type="dxa"/>
              <w:left w:w="0" w:type="dxa"/>
              <w:bottom w:w="0" w:type="dxa"/>
              <w:right w:w="0" w:type="dxa"/>
            </w:tcMar>
            <w:vAlign w:val="center"/>
            <w:hideMark/>
          </w:tcPr>
          <w:p w:rsidR="00823ECB" w:rsidRPr="00823ECB" w:rsidRDefault="00823ECB" w:rsidP="00823ECB">
            <w:pPr>
              <w:spacing w:before="300" w:after="300" w:line="240" w:lineRule="auto"/>
              <w:rPr>
                <w:rFonts w:ascii="Verdana" w:eastAsia="Times New Roman" w:hAnsi="Verdana" w:cs="Times New Roman"/>
                <w:sz w:val="24"/>
                <w:szCs w:val="24"/>
                <w:lang w:eastAsia="ru-RU"/>
              </w:rPr>
            </w:pPr>
            <w:r>
              <w:rPr>
                <w:rFonts w:ascii="Verdana" w:eastAsia="Times New Roman" w:hAnsi="Verdana" w:cs="Times New Roman"/>
                <w:noProof/>
                <w:sz w:val="24"/>
                <w:szCs w:val="24"/>
                <w:lang w:eastAsia="ru-RU"/>
              </w:rPr>
              <w:lastRenderedPageBreak/>
              <w:drawing>
                <wp:inline distT="0" distB="0" distL="0" distR="0">
                  <wp:extent cx="5095875" cy="6953250"/>
                  <wp:effectExtent l="19050" t="0" r="9525" b="0"/>
                  <wp:docPr id="65" name="Рисунок 65" descr="Inclusion photo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nclusion photo image"/>
                          <pic:cNvPicPr>
                            <a:picLocks noChangeAspect="1" noChangeArrowheads="1"/>
                          </pic:cNvPicPr>
                        </pic:nvPicPr>
                        <pic:blipFill>
                          <a:blip r:embed="rId73" cstate="print"/>
                          <a:srcRect/>
                          <a:stretch>
                            <a:fillRect/>
                          </a:stretch>
                        </pic:blipFill>
                        <pic:spPr bwMode="auto">
                          <a:xfrm>
                            <a:off x="0" y="0"/>
                            <a:ext cx="5095875" cy="6953250"/>
                          </a:xfrm>
                          <a:prstGeom prst="rect">
                            <a:avLst/>
                          </a:prstGeom>
                          <a:noFill/>
                          <a:ln w="9525">
                            <a:noFill/>
                            <a:miter lim="800000"/>
                            <a:headEnd/>
                            <a:tailEnd/>
                          </a:ln>
                        </pic:spPr>
                      </pic:pic>
                    </a:graphicData>
                  </a:graphic>
                </wp:inline>
              </w:drawing>
            </w:r>
          </w:p>
        </w:tc>
      </w:tr>
    </w:tbl>
    <w:p w:rsidR="00823ECB" w:rsidRPr="00823ECB" w:rsidRDefault="00823ECB" w:rsidP="00823ECB">
      <w:pPr>
        <w:shd w:val="clear" w:color="auto" w:fill="FFFFFF"/>
        <w:spacing w:line="360" w:lineRule="auto"/>
        <w:rPr>
          <w:rFonts w:ascii="Verdana" w:eastAsia="Times New Roman" w:hAnsi="Verdana" w:cs="Times New Roman"/>
          <w:color w:val="666666"/>
          <w:sz w:val="18"/>
          <w:szCs w:val="18"/>
          <w:lang w:val="en-US" w:eastAsia="ru-RU"/>
        </w:rPr>
      </w:pPr>
      <w:bookmarkStart w:id="5" w:name="sep_2008"/>
      <w:bookmarkEnd w:id="5"/>
      <w:r w:rsidRPr="00823ECB">
        <w:rPr>
          <w:rFonts w:ascii="Verdana" w:eastAsia="Times New Roman" w:hAnsi="Verdana" w:cs="Times New Roman"/>
          <w:vanish/>
          <w:color w:val="666666"/>
          <w:sz w:val="18"/>
          <w:szCs w:val="18"/>
          <w:lang w:eastAsia="ru-RU"/>
        </w:rPr>
        <w:t>Следующие</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микрофотографии</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демонстрируют</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явные</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признаки</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свинцового</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стекла</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заполнения</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которые</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мы</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обсуждали</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в</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нашей</w:t>
      </w:r>
      <w:r w:rsidRPr="00823ECB">
        <w:rPr>
          <w:rFonts w:ascii="Verdana" w:eastAsia="Times New Roman" w:hAnsi="Verdana" w:cs="Times New Roman"/>
          <w:vanish/>
          <w:color w:val="666666"/>
          <w:sz w:val="18"/>
          <w:szCs w:val="18"/>
          <w:lang w:val="en-US" w:eastAsia="ru-RU"/>
        </w:rPr>
        <w:t xml:space="preserve"> </w:t>
      </w:r>
      <w:hyperlink r:id="rId74" w:history="1">
        <w:r w:rsidRPr="00823ECB">
          <w:rPr>
            <w:rFonts w:ascii="Verdana" w:eastAsia="Times New Roman" w:hAnsi="Verdana" w:cs="Times New Roman"/>
            <w:b/>
            <w:bCs/>
            <w:vanish/>
            <w:color w:val="333333"/>
            <w:sz w:val="18"/>
            <w:szCs w:val="18"/>
            <w:u w:val="single"/>
            <w:lang w:eastAsia="ru-RU"/>
          </w:rPr>
          <w:t>сентября</w:t>
        </w:r>
        <w:r w:rsidRPr="00823ECB">
          <w:rPr>
            <w:rFonts w:ascii="Verdana" w:eastAsia="Times New Roman" w:hAnsi="Verdana" w:cs="Times New Roman"/>
            <w:b/>
            <w:bCs/>
            <w:vanish/>
            <w:color w:val="333333"/>
            <w:sz w:val="18"/>
            <w:szCs w:val="18"/>
            <w:u w:val="single"/>
            <w:lang w:val="en-US" w:eastAsia="ru-RU"/>
          </w:rPr>
          <w:t xml:space="preserve"> 2008 Gem </w:t>
        </w:r>
        <w:r w:rsidRPr="00823ECB">
          <w:rPr>
            <w:rFonts w:ascii="Verdana" w:eastAsia="Times New Roman" w:hAnsi="Verdana" w:cs="Times New Roman"/>
            <w:b/>
            <w:bCs/>
            <w:vanish/>
            <w:color w:val="333333"/>
            <w:sz w:val="18"/>
            <w:szCs w:val="18"/>
            <w:u w:val="single"/>
            <w:lang w:eastAsia="ru-RU"/>
          </w:rPr>
          <w:t>Новости</w:t>
        </w:r>
      </w:hyperlink>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color w:val="666666"/>
          <w:sz w:val="18"/>
          <w:szCs w:val="18"/>
          <w:lang w:val="en-US" w:eastAsia="ru-RU"/>
        </w:rPr>
        <w:t xml:space="preserve"> The following photomicrographs demonstrate telltale signs of lead-glass filling, which we discussed in our </w:t>
      </w:r>
      <w:hyperlink r:id="rId75" w:history="1">
        <w:r w:rsidRPr="00823ECB">
          <w:rPr>
            <w:rFonts w:ascii="Verdana" w:eastAsia="Times New Roman" w:hAnsi="Verdana" w:cs="Times New Roman"/>
            <w:b/>
            <w:bCs/>
            <w:color w:val="333333"/>
            <w:sz w:val="18"/>
            <w:szCs w:val="18"/>
            <w:u w:val="single"/>
            <w:lang w:val="en-US" w:eastAsia="ru-RU"/>
          </w:rPr>
          <w:t>September 2008 Gem News</w:t>
        </w:r>
      </w:hyperlink>
      <w:r w:rsidRPr="00823ECB">
        <w:rPr>
          <w:rFonts w:ascii="Verdana" w:eastAsia="Times New Roman" w:hAnsi="Verdana" w:cs="Times New Roman"/>
          <w:color w:val="666666"/>
          <w:sz w:val="18"/>
          <w:szCs w:val="18"/>
          <w:lang w:val="en-US" w:eastAsia="ru-RU"/>
        </w:rPr>
        <w:t xml:space="preserve"> . </w:t>
      </w:r>
    </w:p>
    <w:tbl>
      <w:tblPr>
        <w:tblW w:w="8760" w:type="dxa"/>
        <w:tblCellSpacing w:w="15" w:type="dxa"/>
        <w:tblCellMar>
          <w:top w:w="15" w:type="dxa"/>
          <w:left w:w="15" w:type="dxa"/>
          <w:bottom w:w="15" w:type="dxa"/>
          <w:right w:w="15" w:type="dxa"/>
        </w:tblCellMar>
        <w:tblLook w:val="04A0"/>
      </w:tblPr>
      <w:tblGrid>
        <w:gridCol w:w="8760"/>
      </w:tblGrid>
      <w:tr w:rsidR="00823ECB" w:rsidRPr="00823ECB" w:rsidTr="00823ECB">
        <w:trPr>
          <w:tblCellSpacing w:w="15" w:type="dxa"/>
        </w:trPr>
        <w:tc>
          <w:tcPr>
            <w:tcW w:w="0" w:type="auto"/>
            <w:tcMar>
              <w:top w:w="0" w:type="dxa"/>
              <w:left w:w="0" w:type="dxa"/>
              <w:bottom w:w="0" w:type="dxa"/>
              <w:right w:w="0" w:type="dxa"/>
            </w:tcMar>
            <w:vAlign w:val="center"/>
            <w:hideMark/>
          </w:tcPr>
          <w:p w:rsidR="00823ECB" w:rsidRPr="00823ECB" w:rsidRDefault="00823ECB" w:rsidP="00823ECB">
            <w:pPr>
              <w:spacing w:before="300" w:after="300" w:line="240" w:lineRule="auto"/>
              <w:rPr>
                <w:rFonts w:ascii="Verdana" w:eastAsia="Times New Roman" w:hAnsi="Verdana" w:cs="Times New Roman"/>
                <w:sz w:val="24"/>
                <w:szCs w:val="24"/>
                <w:lang w:eastAsia="ru-RU"/>
              </w:rPr>
            </w:pPr>
            <w:r>
              <w:rPr>
                <w:rFonts w:ascii="Verdana" w:eastAsia="Times New Roman" w:hAnsi="Verdana" w:cs="Times New Roman"/>
                <w:noProof/>
                <w:sz w:val="24"/>
                <w:szCs w:val="24"/>
                <w:lang w:eastAsia="ru-RU"/>
              </w:rPr>
              <w:lastRenderedPageBreak/>
              <w:drawing>
                <wp:inline distT="0" distB="0" distL="0" distR="0">
                  <wp:extent cx="5486400" cy="4114800"/>
                  <wp:effectExtent l="19050" t="0" r="0" b="0"/>
                  <wp:docPr id="66" name="Рисунок 66" descr="Ruby photomicrograph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Ruby photomicrograph image"/>
                          <pic:cNvPicPr>
                            <a:picLocks noChangeAspect="1" noChangeArrowheads="1"/>
                          </pic:cNvPicPr>
                        </pic:nvPicPr>
                        <pic:blipFill>
                          <a:blip r:embed="rId76" cstate="print"/>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tc>
      </w:tr>
      <w:tr w:rsidR="00823ECB" w:rsidRPr="00823ECB" w:rsidTr="00823ECB">
        <w:trPr>
          <w:tblCellSpacing w:w="15" w:type="dxa"/>
          <w:hidden/>
        </w:trPr>
        <w:tc>
          <w:tcPr>
            <w:tcW w:w="0" w:type="auto"/>
            <w:tcMar>
              <w:top w:w="45" w:type="dxa"/>
              <w:left w:w="45" w:type="dxa"/>
              <w:bottom w:w="75" w:type="dxa"/>
              <w:right w:w="45" w:type="dxa"/>
            </w:tcMar>
            <w:vAlign w:val="center"/>
            <w:hideMark/>
          </w:tcPr>
          <w:p w:rsidR="00823ECB" w:rsidRPr="00823ECB" w:rsidRDefault="00823ECB" w:rsidP="00823ECB">
            <w:pPr>
              <w:spacing w:before="300" w:after="300" w:line="210" w:lineRule="atLeast"/>
              <w:rPr>
                <w:rFonts w:ascii="Verdana" w:eastAsia="Times New Roman" w:hAnsi="Verdana" w:cs="Times New Roman"/>
                <w:color w:val="333333"/>
                <w:sz w:val="17"/>
                <w:szCs w:val="17"/>
                <w:lang w:eastAsia="ru-RU"/>
              </w:rPr>
            </w:pPr>
            <w:r w:rsidRPr="00823ECB">
              <w:rPr>
                <w:rFonts w:ascii="Verdana" w:eastAsia="Times New Roman" w:hAnsi="Verdana" w:cs="Times New Roman"/>
                <w:b/>
                <w:bCs/>
                <w:vanish/>
                <w:color w:val="333333"/>
                <w:sz w:val="17"/>
                <w:lang w:eastAsia="ru-RU"/>
              </w:rPr>
              <w:t>Флаши</w:t>
            </w:r>
            <w:r w:rsidRPr="00823ECB">
              <w:rPr>
                <w:rFonts w:ascii="Verdana" w:eastAsia="Times New Roman" w:hAnsi="Verdana" w:cs="Times New Roman"/>
                <w:b/>
                <w:bCs/>
                <w:vanish/>
                <w:color w:val="333333"/>
                <w:sz w:val="17"/>
                <w:lang w:val="en-US" w:eastAsia="ru-RU"/>
              </w:rPr>
              <w:t>:</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синий</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и</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флэш</w:t>
            </w:r>
            <w:r w:rsidRPr="00823ECB">
              <w:rPr>
                <w:rFonts w:ascii="Verdana" w:eastAsia="Times New Roman" w:hAnsi="Verdana" w:cs="Times New Roman"/>
                <w:vanish/>
                <w:color w:val="333333"/>
                <w:sz w:val="17"/>
                <w:lang w:val="en-US" w:eastAsia="ru-RU"/>
              </w:rPr>
              <w:t>-</w:t>
            </w:r>
            <w:r w:rsidRPr="00823ECB">
              <w:rPr>
                <w:rFonts w:ascii="Verdana" w:eastAsia="Times New Roman" w:hAnsi="Verdana" w:cs="Times New Roman"/>
                <w:vanish/>
                <w:color w:val="333333"/>
                <w:sz w:val="17"/>
                <w:lang w:eastAsia="ru-RU"/>
              </w:rPr>
              <w:t>эффект</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апельсиновой</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видел</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вдоль</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структурных</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переломы</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ключевые</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определения</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особенность</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стеклонаполненного</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рубинами</w:t>
            </w:r>
            <w:r w:rsidRPr="00823ECB">
              <w:rPr>
                <w:rFonts w:ascii="Verdana" w:eastAsia="Times New Roman" w:hAnsi="Verdana" w:cs="Times New Roman"/>
                <w:vanish/>
                <w:color w:val="333333"/>
                <w:sz w:val="17"/>
                <w:lang w:val="en-US" w:eastAsia="ru-RU"/>
              </w:rPr>
              <w:t>.</w:t>
            </w:r>
            <w:r w:rsidRPr="00823ECB">
              <w:rPr>
                <w:rFonts w:ascii="Verdana" w:eastAsia="Times New Roman" w:hAnsi="Verdana" w:cs="Times New Roman"/>
                <w:color w:val="333333"/>
                <w:sz w:val="17"/>
                <w:szCs w:val="17"/>
                <w:lang w:val="en-US" w:eastAsia="ru-RU"/>
              </w:rPr>
              <w:t xml:space="preserve"> </w:t>
            </w:r>
            <w:r w:rsidRPr="00823ECB">
              <w:rPr>
                <w:rFonts w:ascii="Verdana" w:eastAsia="Times New Roman" w:hAnsi="Verdana" w:cs="Times New Roman"/>
                <w:b/>
                <w:bCs/>
                <w:color w:val="333333"/>
                <w:sz w:val="17"/>
                <w:lang w:val="en-US" w:eastAsia="ru-RU"/>
              </w:rPr>
              <w:t>Flashy:</w:t>
            </w:r>
            <w:r w:rsidRPr="00823ECB">
              <w:rPr>
                <w:rFonts w:ascii="Verdana" w:eastAsia="Times New Roman" w:hAnsi="Verdana" w:cs="Times New Roman"/>
                <w:color w:val="333333"/>
                <w:sz w:val="17"/>
                <w:szCs w:val="17"/>
                <w:lang w:val="en-US" w:eastAsia="ru-RU"/>
              </w:rPr>
              <w:t xml:space="preserve"> Blue and orange flash effect seen along structural fractures, a key identifying feature of glass-filled rubies. </w:t>
            </w:r>
            <w:r w:rsidRPr="00823ECB">
              <w:rPr>
                <w:rFonts w:ascii="Verdana" w:eastAsia="Times New Roman" w:hAnsi="Verdana" w:cs="Times New Roman"/>
                <w:vanish/>
                <w:color w:val="333333"/>
                <w:sz w:val="17"/>
                <w:lang w:val="en-US" w:eastAsia="ru-RU"/>
              </w:rPr>
              <w:t>(</w:t>
            </w:r>
            <w:r w:rsidRPr="00823ECB">
              <w:rPr>
                <w:rFonts w:ascii="Verdana" w:eastAsia="Times New Roman" w:hAnsi="Verdana" w:cs="Times New Roman"/>
                <w:vanish/>
                <w:color w:val="333333"/>
                <w:sz w:val="17"/>
                <w:lang w:eastAsia="ru-RU"/>
              </w:rPr>
              <w:t>Фото</w:t>
            </w:r>
            <w:r w:rsidRPr="00823ECB">
              <w:rPr>
                <w:rFonts w:ascii="Verdana" w:eastAsia="Times New Roman" w:hAnsi="Verdana" w:cs="Times New Roman"/>
                <w:vanish/>
                <w:color w:val="333333"/>
                <w:sz w:val="17"/>
                <w:lang w:val="en-US" w:eastAsia="ru-RU"/>
              </w:rPr>
              <w:t>: Wimon Manorotkul)</w:t>
            </w:r>
            <w:r w:rsidRPr="00823ECB">
              <w:rPr>
                <w:rFonts w:ascii="Verdana" w:eastAsia="Times New Roman" w:hAnsi="Verdana" w:cs="Times New Roman"/>
                <w:color w:val="333333"/>
                <w:sz w:val="17"/>
                <w:szCs w:val="17"/>
                <w:lang w:val="en-US" w:eastAsia="ru-RU"/>
              </w:rPr>
              <w:t xml:space="preserve"> </w:t>
            </w:r>
            <w:proofErr w:type="gramStart"/>
            <w:r w:rsidRPr="00823ECB">
              <w:rPr>
                <w:rFonts w:ascii="Verdana" w:eastAsia="Times New Roman" w:hAnsi="Verdana" w:cs="Times New Roman"/>
                <w:color w:val="333333"/>
                <w:sz w:val="17"/>
                <w:szCs w:val="17"/>
                <w:lang w:eastAsia="ru-RU"/>
              </w:rPr>
              <w:t>(Photo:</w:t>
            </w:r>
            <w:proofErr w:type="gramEnd"/>
            <w:r w:rsidRPr="00823ECB">
              <w:rPr>
                <w:rFonts w:ascii="Verdana" w:eastAsia="Times New Roman" w:hAnsi="Verdana" w:cs="Times New Roman"/>
                <w:color w:val="333333"/>
                <w:sz w:val="17"/>
                <w:szCs w:val="17"/>
                <w:lang w:eastAsia="ru-RU"/>
              </w:rPr>
              <w:t xml:space="preserve"> </w:t>
            </w:r>
            <w:proofErr w:type="gramStart"/>
            <w:r w:rsidRPr="00823ECB">
              <w:rPr>
                <w:rFonts w:ascii="Verdana" w:eastAsia="Times New Roman" w:hAnsi="Verdana" w:cs="Times New Roman"/>
                <w:color w:val="333333"/>
                <w:sz w:val="17"/>
                <w:szCs w:val="17"/>
                <w:lang w:eastAsia="ru-RU"/>
              </w:rPr>
              <w:t xml:space="preserve">Wimon Manorotkul) </w:t>
            </w:r>
            <w:proofErr w:type="gramEnd"/>
          </w:p>
        </w:tc>
      </w:tr>
      <w:tr w:rsidR="00823ECB" w:rsidRPr="00823ECB" w:rsidTr="00823ECB">
        <w:trPr>
          <w:tblCellSpacing w:w="15" w:type="dxa"/>
        </w:trPr>
        <w:tc>
          <w:tcPr>
            <w:tcW w:w="0" w:type="auto"/>
            <w:tcMar>
              <w:top w:w="0" w:type="dxa"/>
              <w:left w:w="0" w:type="dxa"/>
              <w:bottom w:w="0" w:type="dxa"/>
              <w:right w:w="0" w:type="dxa"/>
            </w:tcMar>
            <w:vAlign w:val="center"/>
            <w:hideMark/>
          </w:tcPr>
          <w:p w:rsidR="00823ECB" w:rsidRPr="00823ECB" w:rsidRDefault="00823ECB" w:rsidP="00823ECB">
            <w:pPr>
              <w:spacing w:before="300" w:after="300" w:line="240" w:lineRule="auto"/>
              <w:rPr>
                <w:rFonts w:ascii="Verdana" w:eastAsia="Times New Roman" w:hAnsi="Verdana" w:cs="Times New Roman"/>
                <w:sz w:val="24"/>
                <w:szCs w:val="24"/>
                <w:lang w:eastAsia="ru-RU"/>
              </w:rPr>
            </w:pPr>
            <w:r>
              <w:rPr>
                <w:rFonts w:ascii="Verdana" w:eastAsia="Times New Roman" w:hAnsi="Verdana" w:cs="Times New Roman"/>
                <w:noProof/>
                <w:sz w:val="24"/>
                <w:szCs w:val="24"/>
                <w:lang w:eastAsia="ru-RU"/>
              </w:rPr>
              <w:lastRenderedPageBreak/>
              <w:drawing>
                <wp:inline distT="0" distB="0" distL="0" distR="0">
                  <wp:extent cx="5486400" cy="4524375"/>
                  <wp:effectExtent l="19050" t="0" r="0" b="0"/>
                  <wp:docPr id="67" name="Рисунок 67" descr="Ruby photomicrograph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Ruby photomicrograph image"/>
                          <pic:cNvPicPr>
                            <a:picLocks noChangeAspect="1" noChangeArrowheads="1"/>
                          </pic:cNvPicPr>
                        </pic:nvPicPr>
                        <pic:blipFill>
                          <a:blip r:embed="rId77" cstate="print"/>
                          <a:srcRect/>
                          <a:stretch>
                            <a:fillRect/>
                          </a:stretch>
                        </pic:blipFill>
                        <pic:spPr bwMode="auto">
                          <a:xfrm>
                            <a:off x="0" y="0"/>
                            <a:ext cx="5486400" cy="4524375"/>
                          </a:xfrm>
                          <a:prstGeom prst="rect">
                            <a:avLst/>
                          </a:prstGeom>
                          <a:noFill/>
                          <a:ln w="9525">
                            <a:noFill/>
                            <a:miter lim="800000"/>
                            <a:headEnd/>
                            <a:tailEnd/>
                          </a:ln>
                        </pic:spPr>
                      </pic:pic>
                    </a:graphicData>
                  </a:graphic>
                </wp:inline>
              </w:drawing>
            </w:r>
          </w:p>
        </w:tc>
      </w:tr>
    </w:tbl>
    <w:p w:rsidR="00823ECB" w:rsidRPr="00823ECB" w:rsidRDefault="00823ECB" w:rsidP="00823ECB">
      <w:pPr>
        <w:shd w:val="clear" w:color="auto" w:fill="FFFFFF"/>
        <w:spacing w:line="240" w:lineRule="auto"/>
        <w:rPr>
          <w:rFonts w:ascii="Verdana" w:eastAsia="Times New Roman" w:hAnsi="Verdana" w:cs="Times New Roman"/>
          <w:vanish/>
          <w:sz w:val="24"/>
          <w:szCs w:val="24"/>
          <w:lang w:eastAsia="ru-RU"/>
        </w:rPr>
      </w:pPr>
    </w:p>
    <w:tbl>
      <w:tblPr>
        <w:tblW w:w="8760" w:type="dxa"/>
        <w:tblCellSpacing w:w="15" w:type="dxa"/>
        <w:tblCellMar>
          <w:top w:w="15" w:type="dxa"/>
          <w:left w:w="15" w:type="dxa"/>
          <w:bottom w:w="15" w:type="dxa"/>
          <w:right w:w="15" w:type="dxa"/>
        </w:tblCellMar>
        <w:tblLook w:val="04A0"/>
      </w:tblPr>
      <w:tblGrid>
        <w:gridCol w:w="8760"/>
      </w:tblGrid>
      <w:tr w:rsidR="00823ECB" w:rsidRPr="00823ECB" w:rsidTr="00823ECB">
        <w:trPr>
          <w:tblCellSpacing w:w="15" w:type="dxa"/>
        </w:trPr>
        <w:tc>
          <w:tcPr>
            <w:tcW w:w="0" w:type="auto"/>
            <w:tcMar>
              <w:top w:w="0" w:type="dxa"/>
              <w:left w:w="0" w:type="dxa"/>
              <w:bottom w:w="0" w:type="dxa"/>
              <w:right w:w="0" w:type="dxa"/>
            </w:tcMar>
            <w:vAlign w:val="center"/>
            <w:hideMark/>
          </w:tcPr>
          <w:p w:rsidR="00823ECB" w:rsidRPr="00823ECB" w:rsidRDefault="00823ECB" w:rsidP="00823ECB">
            <w:pPr>
              <w:spacing w:before="300" w:after="300" w:line="240" w:lineRule="auto"/>
              <w:rPr>
                <w:rFonts w:ascii="Verdana" w:eastAsia="Times New Roman" w:hAnsi="Verdana" w:cs="Times New Roman"/>
                <w:sz w:val="24"/>
                <w:szCs w:val="24"/>
                <w:lang w:eastAsia="ru-RU"/>
              </w:rPr>
            </w:pPr>
            <w:r>
              <w:rPr>
                <w:rFonts w:ascii="Verdana" w:eastAsia="Times New Roman" w:hAnsi="Verdana" w:cs="Times New Roman"/>
                <w:noProof/>
                <w:sz w:val="24"/>
                <w:szCs w:val="24"/>
                <w:lang w:eastAsia="ru-RU"/>
              </w:rPr>
              <w:lastRenderedPageBreak/>
              <w:drawing>
                <wp:inline distT="0" distB="0" distL="0" distR="0">
                  <wp:extent cx="5486400" cy="4114800"/>
                  <wp:effectExtent l="19050" t="0" r="0" b="0"/>
                  <wp:docPr id="68" name="Рисунок 68" descr="Ruby photomicrograph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Ruby photomicrograph image"/>
                          <pic:cNvPicPr>
                            <a:picLocks noChangeAspect="1" noChangeArrowheads="1"/>
                          </pic:cNvPicPr>
                        </pic:nvPicPr>
                        <pic:blipFill>
                          <a:blip r:embed="rId78" cstate="print"/>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tc>
      </w:tr>
      <w:tr w:rsidR="00823ECB" w:rsidRPr="00823ECB" w:rsidTr="00823ECB">
        <w:trPr>
          <w:tblCellSpacing w:w="15" w:type="dxa"/>
          <w:hidden/>
        </w:trPr>
        <w:tc>
          <w:tcPr>
            <w:tcW w:w="0" w:type="auto"/>
            <w:tcMar>
              <w:top w:w="45" w:type="dxa"/>
              <w:left w:w="45" w:type="dxa"/>
              <w:bottom w:w="45" w:type="dxa"/>
              <w:right w:w="45" w:type="dxa"/>
            </w:tcMar>
            <w:vAlign w:val="center"/>
            <w:hideMark/>
          </w:tcPr>
          <w:p w:rsidR="00823ECB" w:rsidRPr="00823ECB" w:rsidRDefault="00823ECB" w:rsidP="00823ECB">
            <w:pPr>
              <w:spacing w:before="300" w:after="300" w:line="210" w:lineRule="atLeast"/>
              <w:rPr>
                <w:rFonts w:ascii="Verdana" w:eastAsia="Times New Roman" w:hAnsi="Verdana" w:cs="Times New Roman"/>
                <w:color w:val="333333"/>
                <w:sz w:val="17"/>
                <w:szCs w:val="17"/>
                <w:lang w:eastAsia="ru-RU"/>
              </w:rPr>
            </w:pPr>
            <w:r w:rsidRPr="00823ECB">
              <w:rPr>
                <w:rFonts w:ascii="Verdana" w:eastAsia="Times New Roman" w:hAnsi="Verdana" w:cs="Times New Roman"/>
                <w:b/>
                <w:bCs/>
                <w:vanish/>
                <w:color w:val="333333"/>
                <w:sz w:val="17"/>
                <w:lang w:eastAsia="ru-RU"/>
              </w:rPr>
              <w:t>Все</w:t>
            </w:r>
            <w:r w:rsidRPr="00823ECB">
              <w:rPr>
                <w:rFonts w:ascii="Verdana" w:eastAsia="Times New Roman" w:hAnsi="Verdana" w:cs="Times New Roman"/>
                <w:b/>
                <w:bCs/>
                <w:vanish/>
                <w:color w:val="333333"/>
                <w:sz w:val="17"/>
                <w:lang w:val="en-US" w:eastAsia="ru-RU"/>
              </w:rPr>
              <w:t xml:space="preserve"> </w:t>
            </w:r>
            <w:r w:rsidRPr="00823ECB">
              <w:rPr>
                <w:rFonts w:ascii="Verdana" w:eastAsia="Times New Roman" w:hAnsi="Verdana" w:cs="Times New Roman"/>
                <w:b/>
                <w:bCs/>
                <w:vanish/>
                <w:color w:val="333333"/>
                <w:sz w:val="17"/>
                <w:lang w:eastAsia="ru-RU"/>
              </w:rPr>
              <w:t>мокрые</w:t>
            </w:r>
            <w:r w:rsidRPr="00823ECB">
              <w:rPr>
                <w:rFonts w:ascii="Verdana" w:eastAsia="Times New Roman" w:hAnsi="Verdana" w:cs="Times New Roman"/>
                <w:b/>
                <w:bCs/>
                <w:vanish/>
                <w:color w:val="333333"/>
                <w:sz w:val="17"/>
                <w:lang w:val="en-US" w:eastAsia="ru-RU"/>
              </w:rPr>
              <w:t>:</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Ведущая</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стакан</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рубины</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погруженной</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показаны</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пузыри</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и</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цвет</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концентрации</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по</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трещинам</w:t>
            </w:r>
            <w:r w:rsidRPr="00823ECB">
              <w:rPr>
                <w:rFonts w:ascii="Verdana" w:eastAsia="Times New Roman" w:hAnsi="Verdana" w:cs="Times New Roman"/>
                <w:vanish/>
                <w:color w:val="333333"/>
                <w:sz w:val="17"/>
                <w:lang w:val="en-US" w:eastAsia="ru-RU"/>
              </w:rPr>
              <w:t>.</w:t>
            </w:r>
            <w:r w:rsidRPr="00823ECB">
              <w:rPr>
                <w:rFonts w:ascii="Verdana" w:eastAsia="Times New Roman" w:hAnsi="Verdana" w:cs="Times New Roman"/>
                <w:color w:val="333333"/>
                <w:sz w:val="17"/>
                <w:szCs w:val="17"/>
                <w:lang w:val="en-US" w:eastAsia="ru-RU"/>
              </w:rPr>
              <w:t xml:space="preserve"> </w:t>
            </w:r>
            <w:r w:rsidRPr="00823ECB">
              <w:rPr>
                <w:rFonts w:ascii="Verdana" w:eastAsia="Times New Roman" w:hAnsi="Verdana" w:cs="Times New Roman"/>
                <w:b/>
                <w:bCs/>
                <w:color w:val="333333"/>
                <w:sz w:val="17"/>
                <w:lang w:val="en-US" w:eastAsia="ru-RU"/>
              </w:rPr>
              <w:t>All wet:</w:t>
            </w:r>
            <w:r w:rsidRPr="00823ECB">
              <w:rPr>
                <w:rFonts w:ascii="Verdana" w:eastAsia="Times New Roman" w:hAnsi="Verdana" w:cs="Times New Roman"/>
                <w:color w:val="333333"/>
                <w:sz w:val="17"/>
                <w:szCs w:val="17"/>
                <w:lang w:val="en-US" w:eastAsia="ru-RU"/>
              </w:rPr>
              <w:t xml:space="preserve"> Lead glass filled rubies immersed, showing bubbles and color concentrations along fractures. </w:t>
            </w:r>
            <w:r w:rsidRPr="00823ECB">
              <w:rPr>
                <w:rFonts w:ascii="Verdana" w:eastAsia="Times New Roman" w:hAnsi="Verdana" w:cs="Times New Roman"/>
                <w:vanish/>
                <w:color w:val="333333"/>
                <w:sz w:val="17"/>
                <w:lang w:val="en-US" w:eastAsia="ru-RU"/>
              </w:rPr>
              <w:t>(</w:t>
            </w:r>
            <w:r w:rsidRPr="00823ECB">
              <w:rPr>
                <w:rFonts w:ascii="Verdana" w:eastAsia="Times New Roman" w:hAnsi="Verdana" w:cs="Times New Roman"/>
                <w:vanish/>
                <w:color w:val="333333"/>
                <w:sz w:val="17"/>
                <w:lang w:eastAsia="ru-RU"/>
              </w:rPr>
              <w:t>Фото</w:t>
            </w:r>
            <w:r w:rsidRPr="00823ECB">
              <w:rPr>
                <w:rFonts w:ascii="Verdana" w:eastAsia="Times New Roman" w:hAnsi="Verdana" w:cs="Times New Roman"/>
                <w:vanish/>
                <w:color w:val="333333"/>
                <w:sz w:val="17"/>
                <w:lang w:val="en-US" w:eastAsia="ru-RU"/>
              </w:rPr>
              <w:t>: Wimon Manorotkul)</w:t>
            </w:r>
            <w:r w:rsidRPr="00823ECB">
              <w:rPr>
                <w:rFonts w:ascii="Verdana" w:eastAsia="Times New Roman" w:hAnsi="Verdana" w:cs="Times New Roman"/>
                <w:color w:val="333333"/>
                <w:sz w:val="17"/>
                <w:szCs w:val="17"/>
                <w:lang w:val="en-US" w:eastAsia="ru-RU"/>
              </w:rPr>
              <w:t xml:space="preserve"> </w:t>
            </w:r>
            <w:proofErr w:type="gramStart"/>
            <w:r w:rsidRPr="00823ECB">
              <w:rPr>
                <w:rFonts w:ascii="Verdana" w:eastAsia="Times New Roman" w:hAnsi="Verdana" w:cs="Times New Roman"/>
                <w:color w:val="333333"/>
                <w:sz w:val="17"/>
                <w:szCs w:val="17"/>
                <w:lang w:eastAsia="ru-RU"/>
              </w:rPr>
              <w:t>(Photo:</w:t>
            </w:r>
            <w:proofErr w:type="gramEnd"/>
            <w:r w:rsidRPr="00823ECB">
              <w:rPr>
                <w:rFonts w:ascii="Verdana" w:eastAsia="Times New Roman" w:hAnsi="Verdana" w:cs="Times New Roman"/>
                <w:color w:val="333333"/>
                <w:sz w:val="17"/>
                <w:szCs w:val="17"/>
                <w:lang w:eastAsia="ru-RU"/>
              </w:rPr>
              <w:t xml:space="preserve"> </w:t>
            </w:r>
            <w:proofErr w:type="gramStart"/>
            <w:r w:rsidRPr="00823ECB">
              <w:rPr>
                <w:rFonts w:ascii="Verdana" w:eastAsia="Times New Roman" w:hAnsi="Verdana" w:cs="Times New Roman"/>
                <w:color w:val="333333"/>
                <w:sz w:val="17"/>
                <w:szCs w:val="17"/>
                <w:lang w:eastAsia="ru-RU"/>
              </w:rPr>
              <w:t xml:space="preserve">Wimon Manorotkul) </w:t>
            </w:r>
            <w:proofErr w:type="gramEnd"/>
          </w:p>
        </w:tc>
      </w:tr>
    </w:tbl>
    <w:p w:rsidR="00823ECB" w:rsidRPr="00823ECB" w:rsidRDefault="00823ECB" w:rsidP="00823ECB">
      <w:pPr>
        <w:shd w:val="clear" w:color="auto" w:fill="FFFFFF"/>
        <w:spacing w:line="240" w:lineRule="auto"/>
        <w:rPr>
          <w:rFonts w:ascii="Verdana" w:eastAsia="Times New Roman" w:hAnsi="Verdana" w:cs="Times New Roman"/>
          <w:vanish/>
          <w:sz w:val="24"/>
          <w:szCs w:val="24"/>
          <w:lang w:eastAsia="ru-RU"/>
        </w:rPr>
      </w:pPr>
    </w:p>
    <w:tbl>
      <w:tblPr>
        <w:tblW w:w="8760" w:type="dxa"/>
        <w:tblCellSpacing w:w="15" w:type="dxa"/>
        <w:tblCellMar>
          <w:top w:w="15" w:type="dxa"/>
          <w:left w:w="15" w:type="dxa"/>
          <w:bottom w:w="15" w:type="dxa"/>
          <w:right w:w="15" w:type="dxa"/>
        </w:tblCellMar>
        <w:tblLook w:val="04A0"/>
      </w:tblPr>
      <w:tblGrid>
        <w:gridCol w:w="8760"/>
      </w:tblGrid>
      <w:tr w:rsidR="00823ECB" w:rsidRPr="00823ECB" w:rsidTr="00823ECB">
        <w:trPr>
          <w:tblCellSpacing w:w="15" w:type="dxa"/>
        </w:trPr>
        <w:tc>
          <w:tcPr>
            <w:tcW w:w="0" w:type="auto"/>
            <w:tcMar>
              <w:top w:w="0" w:type="dxa"/>
              <w:left w:w="0" w:type="dxa"/>
              <w:bottom w:w="0" w:type="dxa"/>
              <w:right w:w="0" w:type="dxa"/>
            </w:tcMar>
            <w:vAlign w:val="center"/>
            <w:hideMark/>
          </w:tcPr>
          <w:p w:rsidR="00823ECB" w:rsidRPr="00823ECB" w:rsidRDefault="00823ECB" w:rsidP="00823ECB">
            <w:pPr>
              <w:spacing w:before="300" w:after="300" w:line="240" w:lineRule="auto"/>
              <w:rPr>
                <w:rFonts w:ascii="Verdana" w:eastAsia="Times New Roman" w:hAnsi="Verdana" w:cs="Times New Roman"/>
                <w:sz w:val="24"/>
                <w:szCs w:val="24"/>
                <w:lang w:eastAsia="ru-RU"/>
              </w:rPr>
            </w:pPr>
            <w:r>
              <w:rPr>
                <w:rFonts w:ascii="Verdana" w:eastAsia="Times New Roman" w:hAnsi="Verdana" w:cs="Times New Roman"/>
                <w:noProof/>
                <w:sz w:val="24"/>
                <w:szCs w:val="24"/>
                <w:lang w:eastAsia="ru-RU"/>
              </w:rPr>
              <w:lastRenderedPageBreak/>
              <w:drawing>
                <wp:inline distT="0" distB="0" distL="0" distR="0">
                  <wp:extent cx="5486400" cy="4114800"/>
                  <wp:effectExtent l="19050" t="0" r="0" b="0"/>
                  <wp:docPr id="69" name="Рисунок 69" descr="Ruby photomicrograph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Ruby photomicrograph image"/>
                          <pic:cNvPicPr>
                            <a:picLocks noChangeAspect="1" noChangeArrowheads="1"/>
                          </pic:cNvPicPr>
                        </pic:nvPicPr>
                        <pic:blipFill>
                          <a:blip r:embed="rId79" cstate="print"/>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tc>
      </w:tr>
      <w:tr w:rsidR="00823ECB" w:rsidRPr="00823ECB" w:rsidTr="00823ECB">
        <w:trPr>
          <w:tblCellSpacing w:w="15" w:type="dxa"/>
          <w:hidden/>
        </w:trPr>
        <w:tc>
          <w:tcPr>
            <w:tcW w:w="0" w:type="auto"/>
            <w:tcMar>
              <w:top w:w="45" w:type="dxa"/>
              <w:left w:w="45" w:type="dxa"/>
              <w:bottom w:w="45" w:type="dxa"/>
              <w:right w:w="45" w:type="dxa"/>
            </w:tcMar>
            <w:vAlign w:val="center"/>
            <w:hideMark/>
          </w:tcPr>
          <w:p w:rsidR="00823ECB" w:rsidRPr="00823ECB" w:rsidRDefault="00823ECB" w:rsidP="00823ECB">
            <w:pPr>
              <w:spacing w:before="300" w:after="300" w:line="210" w:lineRule="atLeast"/>
              <w:rPr>
                <w:rFonts w:ascii="Verdana" w:eastAsia="Times New Roman" w:hAnsi="Verdana" w:cs="Times New Roman"/>
                <w:color w:val="333333"/>
                <w:sz w:val="17"/>
                <w:szCs w:val="17"/>
                <w:lang w:eastAsia="ru-RU"/>
              </w:rPr>
            </w:pPr>
            <w:r w:rsidRPr="00823ECB">
              <w:rPr>
                <w:rFonts w:ascii="Verdana" w:eastAsia="Times New Roman" w:hAnsi="Verdana" w:cs="Times New Roman"/>
                <w:b/>
                <w:bCs/>
                <w:vanish/>
                <w:color w:val="333333"/>
                <w:sz w:val="17"/>
                <w:lang w:val="en-US" w:eastAsia="ru-RU"/>
              </w:rPr>
              <w:t>Bubble Trouble:</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пузырьки</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газа</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как</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показано</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выше</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свидетельствуют</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о</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свинцового</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стекла</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заполнения</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и</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как</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легко</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видеть</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с</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помощью</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микроскопа</w:t>
            </w:r>
            <w:r w:rsidRPr="00823ECB">
              <w:rPr>
                <w:rFonts w:ascii="Verdana" w:eastAsia="Times New Roman" w:hAnsi="Verdana" w:cs="Times New Roman"/>
                <w:vanish/>
                <w:color w:val="333333"/>
                <w:sz w:val="17"/>
                <w:lang w:val="en-US" w:eastAsia="ru-RU"/>
              </w:rPr>
              <w:t>.</w:t>
            </w:r>
            <w:r w:rsidRPr="00823ECB">
              <w:rPr>
                <w:rFonts w:ascii="Verdana" w:eastAsia="Times New Roman" w:hAnsi="Verdana" w:cs="Times New Roman"/>
                <w:color w:val="333333"/>
                <w:sz w:val="17"/>
                <w:szCs w:val="17"/>
                <w:lang w:val="en-US" w:eastAsia="ru-RU"/>
              </w:rPr>
              <w:t xml:space="preserve"> </w:t>
            </w:r>
            <w:r w:rsidRPr="00823ECB">
              <w:rPr>
                <w:rFonts w:ascii="Verdana" w:eastAsia="Times New Roman" w:hAnsi="Verdana" w:cs="Times New Roman"/>
                <w:b/>
                <w:bCs/>
                <w:color w:val="333333"/>
                <w:sz w:val="17"/>
                <w:lang w:val="en-US" w:eastAsia="ru-RU"/>
              </w:rPr>
              <w:t>Bubble trouble:</w:t>
            </w:r>
            <w:r w:rsidRPr="00823ECB">
              <w:rPr>
                <w:rFonts w:ascii="Verdana" w:eastAsia="Times New Roman" w:hAnsi="Verdana" w:cs="Times New Roman"/>
                <w:color w:val="333333"/>
                <w:sz w:val="17"/>
                <w:szCs w:val="17"/>
                <w:lang w:val="en-US" w:eastAsia="ru-RU"/>
              </w:rPr>
              <w:t xml:space="preserve"> Gas bubbles like that shown above, are indicative of lead-glass filling, and are easily seen with a microscope. </w:t>
            </w:r>
            <w:r w:rsidRPr="00823ECB">
              <w:rPr>
                <w:rFonts w:ascii="Verdana" w:eastAsia="Times New Roman" w:hAnsi="Verdana" w:cs="Times New Roman"/>
                <w:vanish/>
                <w:color w:val="333333"/>
                <w:sz w:val="17"/>
                <w:lang w:val="en-US" w:eastAsia="ru-RU"/>
              </w:rPr>
              <w:t>(</w:t>
            </w:r>
            <w:r w:rsidRPr="00823ECB">
              <w:rPr>
                <w:rFonts w:ascii="Verdana" w:eastAsia="Times New Roman" w:hAnsi="Verdana" w:cs="Times New Roman"/>
                <w:vanish/>
                <w:color w:val="333333"/>
                <w:sz w:val="17"/>
                <w:lang w:eastAsia="ru-RU"/>
              </w:rPr>
              <w:t>Фото</w:t>
            </w:r>
            <w:r w:rsidRPr="00823ECB">
              <w:rPr>
                <w:rFonts w:ascii="Verdana" w:eastAsia="Times New Roman" w:hAnsi="Verdana" w:cs="Times New Roman"/>
                <w:vanish/>
                <w:color w:val="333333"/>
                <w:sz w:val="17"/>
                <w:lang w:val="en-US" w:eastAsia="ru-RU"/>
              </w:rPr>
              <w:t>: Wimon Manorotkul)</w:t>
            </w:r>
            <w:r w:rsidRPr="00823ECB">
              <w:rPr>
                <w:rFonts w:ascii="Verdana" w:eastAsia="Times New Roman" w:hAnsi="Verdana" w:cs="Times New Roman"/>
                <w:color w:val="333333"/>
                <w:sz w:val="17"/>
                <w:szCs w:val="17"/>
                <w:lang w:val="en-US" w:eastAsia="ru-RU"/>
              </w:rPr>
              <w:t xml:space="preserve"> </w:t>
            </w:r>
            <w:proofErr w:type="gramStart"/>
            <w:r w:rsidRPr="00823ECB">
              <w:rPr>
                <w:rFonts w:ascii="Verdana" w:eastAsia="Times New Roman" w:hAnsi="Verdana" w:cs="Times New Roman"/>
                <w:color w:val="333333"/>
                <w:sz w:val="17"/>
                <w:szCs w:val="17"/>
                <w:lang w:eastAsia="ru-RU"/>
              </w:rPr>
              <w:t>(Photo:</w:t>
            </w:r>
            <w:proofErr w:type="gramEnd"/>
            <w:r w:rsidRPr="00823ECB">
              <w:rPr>
                <w:rFonts w:ascii="Verdana" w:eastAsia="Times New Roman" w:hAnsi="Verdana" w:cs="Times New Roman"/>
                <w:color w:val="333333"/>
                <w:sz w:val="17"/>
                <w:szCs w:val="17"/>
                <w:lang w:eastAsia="ru-RU"/>
              </w:rPr>
              <w:t xml:space="preserve"> </w:t>
            </w:r>
            <w:proofErr w:type="gramStart"/>
            <w:r w:rsidRPr="00823ECB">
              <w:rPr>
                <w:rFonts w:ascii="Verdana" w:eastAsia="Times New Roman" w:hAnsi="Verdana" w:cs="Times New Roman"/>
                <w:color w:val="333333"/>
                <w:sz w:val="17"/>
                <w:szCs w:val="17"/>
                <w:lang w:eastAsia="ru-RU"/>
              </w:rPr>
              <w:t xml:space="preserve">Wimon Manorotkul) </w:t>
            </w:r>
            <w:proofErr w:type="gramEnd"/>
          </w:p>
        </w:tc>
      </w:tr>
    </w:tbl>
    <w:p w:rsidR="00823ECB" w:rsidRPr="00823ECB" w:rsidRDefault="00823ECB" w:rsidP="00823ECB">
      <w:pPr>
        <w:shd w:val="clear" w:color="auto" w:fill="FFFFFF"/>
        <w:spacing w:line="360" w:lineRule="auto"/>
        <w:rPr>
          <w:rFonts w:ascii="Verdana" w:eastAsia="Times New Roman" w:hAnsi="Verdana" w:cs="Times New Roman"/>
          <w:color w:val="666666"/>
          <w:sz w:val="18"/>
          <w:szCs w:val="18"/>
          <w:lang w:val="en-US" w:eastAsia="ru-RU"/>
        </w:rPr>
      </w:pPr>
      <w:r w:rsidRPr="00823ECB">
        <w:rPr>
          <w:rFonts w:ascii="Verdana" w:eastAsia="Times New Roman" w:hAnsi="Verdana" w:cs="Times New Roman"/>
          <w:vanish/>
          <w:color w:val="666666"/>
          <w:sz w:val="18"/>
          <w:szCs w:val="18"/>
          <w:lang w:eastAsia="ru-RU"/>
        </w:rPr>
        <w:t>Явление</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показано</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в</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следующем</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микрофотография</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обсуждалась</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в</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нашей</w:t>
      </w:r>
      <w:r w:rsidRPr="00823ECB">
        <w:rPr>
          <w:rFonts w:ascii="Verdana" w:eastAsia="Times New Roman" w:hAnsi="Verdana" w:cs="Times New Roman"/>
          <w:vanish/>
          <w:color w:val="666666"/>
          <w:sz w:val="18"/>
          <w:szCs w:val="18"/>
          <w:lang w:val="en-US" w:eastAsia="ru-RU"/>
        </w:rPr>
        <w:t xml:space="preserve"> </w:t>
      </w:r>
      <w:hyperlink r:id="rId80" w:anchor="update_mozambique_tourmaline" w:history="1">
        <w:r w:rsidRPr="00823ECB">
          <w:rPr>
            <w:rFonts w:ascii="Verdana" w:eastAsia="Times New Roman" w:hAnsi="Verdana" w:cs="Times New Roman"/>
            <w:b/>
            <w:bCs/>
            <w:vanish/>
            <w:color w:val="333333"/>
            <w:sz w:val="18"/>
            <w:szCs w:val="18"/>
            <w:u w:val="single"/>
            <w:lang w:eastAsia="ru-RU"/>
          </w:rPr>
          <w:t>апреля</w:t>
        </w:r>
        <w:r w:rsidRPr="00823ECB">
          <w:rPr>
            <w:rFonts w:ascii="Verdana" w:eastAsia="Times New Roman" w:hAnsi="Verdana" w:cs="Times New Roman"/>
            <w:b/>
            <w:bCs/>
            <w:vanish/>
            <w:color w:val="333333"/>
            <w:sz w:val="18"/>
            <w:szCs w:val="18"/>
            <w:u w:val="single"/>
            <w:lang w:val="en-US" w:eastAsia="ru-RU"/>
          </w:rPr>
          <w:t xml:space="preserve"> 2009 Gem </w:t>
        </w:r>
        <w:r w:rsidRPr="00823ECB">
          <w:rPr>
            <w:rFonts w:ascii="Verdana" w:eastAsia="Times New Roman" w:hAnsi="Verdana" w:cs="Times New Roman"/>
            <w:b/>
            <w:bCs/>
            <w:vanish/>
            <w:color w:val="333333"/>
            <w:sz w:val="18"/>
            <w:szCs w:val="18"/>
            <w:u w:val="single"/>
            <w:lang w:eastAsia="ru-RU"/>
          </w:rPr>
          <w:t>Новости</w:t>
        </w:r>
      </w:hyperlink>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color w:val="666666"/>
          <w:sz w:val="18"/>
          <w:szCs w:val="18"/>
          <w:lang w:val="en-US" w:eastAsia="ru-RU"/>
        </w:rPr>
        <w:t xml:space="preserve"> The phenomenon illustrated in the following photomicrograph was discussed in our </w:t>
      </w:r>
      <w:hyperlink r:id="rId81" w:anchor="update_mozambique_tourmaline" w:history="1">
        <w:r w:rsidRPr="00823ECB">
          <w:rPr>
            <w:rFonts w:ascii="Verdana" w:eastAsia="Times New Roman" w:hAnsi="Verdana" w:cs="Times New Roman"/>
            <w:b/>
            <w:bCs/>
            <w:color w:val="333333"/>
            <w:sz w:val="18"/>
            <w:szCs w:val="18"/>
            <w:u w:val="single"/>
            <w:lang w:val="en-US" w:eastAsia="ru-RU"/>
          </w:rPr>
          <w:t>April 2009 Gem News</w:t>
        </w:r>
      </w:hyperlink>
      <w:r w:rsidRPr="00823ECB">
        <w:rPr>
          <w:rFonts w:ascii="Verdana" w:eastAsia="Times New Roman" w:hAnsi="Verdana" w:cs="Times New Roman"/>
          <w:color w:val="666666"/>
          <w:sz w:val="18"/>
          <w:szCs w:val="18"/>
          <w:lang w:val="en-US" w:eastAsia="ru-RU"/>
        </w:rPr>
        <w:t xml:space="preserve"> . </w:t>
      </w:r>
    </w:p>
    <w:tbl>
      <w:tblPr>
        <w:tblW w:w="6870" w:type="dxa"/>
        <w:tblCellSpacing w:w="15" w:type="dxa"/>
        <w:tblCellMar>
          <w:top w:w="15" w:type="dxa"/>
          <w:left w:w="15" w:type="dxa"/>
          <w:bottom w:w="15" w:type="dxa"/>
          <w:right w:w="15" w:type="dxa"/>
        </w:tblCellMar>
        <w:tblLook w:val="04A0"/>
      </w:tblPr>
      <w:tblGrid>
        <w:gridCol w:w="6870"/>
      </w:tblGrid>
      <w:tr w:rsidR="00823ECB" w:rsidRPr="00823ECB" w:rsidTr="00823ECB">
        <w:trPr>
          <w:tblCellSpacing w:w="15" w:type="dxa"/>
        </w:trPr>
        <w:tc>
          <w:tcPr>
            <w:tcW w:w="0" w:type="auto"/>
            <w:tcMar>
              <w:top w:w="0" w:type="dxa"/>
              <w:left w:w="0" w:type="dxa"/>
              <w:bottom w:w="0" w:type="dxa"/>
              <w:right w:w="0" w:type="dxa"/>
            </w:tcMar>
            <w:vAlign w:val="center"/>
            <w:hideMark/>
          </w:tcPr>
          <w:p w:rsidR="00823ECB" w:rsidRPr="00823ECB" w:rsidRDefault="00823ECB" w:rsidP="00823ECB">
            <w:pPr>
              <w:spacing w:before="300" w:after="300" w:line="240" w:lineRule="auto"/>
              <w:rPr>
                <w:rFonts w:ascii="Verdana" w:eastAsia="Times New Roman" w:hAnsi="Verdana" w:cs="Times New Roman"/>
                <w:sz w:val="24"/>
                <w:szCs w:val="24"/>
                <w:lang w:eastAsia="ru-RU"/>
              </w:rPr>
            </w:pPr>
            <w:r>
              <w:rPr>
                <w:rFonts w:ascii="Verdana" w:eastAsia="Times New Roman" w:hAnsi="Verdana" w:cs="Times New Roman"/>
                <w:noProof/>
                <w:sz w:val="24"/>
                <w:szCs w:val="24"/>
                <w:lang w:eastAsia="ru-RU"/>
              </w:rPr>
              <w:lastRenderedPageBreak/>
              <w:drawing>
                <wp:inline distT="0" distB="0" distL="0" distR="0">
                  <wp:extent cx="4286250" cy="5715000"/>
                  <wp:effectExtent l="19050" t="0" r="0" b="0"/>
                  <wp:docPr id="70" name="Рисунок 70" descr="Tourmaline photomicrograph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Tourmaline photomicrograph image"/>
                          <pic:cNvPicPr>
                            <a:picLocks noChangeAspect="1" noChangeArrowheads="1"/>
                          </pic:cNvPicPr>
                        </pic:nvPicPr>
                        <pic:blipFill>
                          <a:blip r:embed="rId82" cstate="print"/>
                          <a:srcRect/>
                          <a:stretch>
                            <a:fillRect/>
                          </a:stretch>
                        </pic:blipFill>
                        <pic:spPr bwMode="auto">
                          <a:xfrm>
                            <a:off x="0" y="0"/>
                            <a:ext cx="4286250" cy="5715000"/>
                          </a:xfrm>
                          <a:prstGeom prst="rect">
                            <a:avLst/>
                          </a:prstGeom>
                          <a:noFill/>
                          <a:ln w="9525">
                            <a:noFill/>
                            <a:miter lim="800000"/>
                            <a:headEnd/>
                            <a:tailEnd/>
                          </a:ln>
                        </pic:spPr>
                      </pic:pic>
                    </a:graphicData>
                  </a:graphic>
                </wp:inline>
              </w:drawing>
            </w:r>
          </w:p>
        </w:tc>
      </w:tr>
      <w:tr w:rsidR="00823ECB" w:rsidRPr="00823ECB" w:rsidTr="00823ECB">
        <w:trPr>
          <w:tblCellSpacing w:w="15" w:type="dxa"/>
          <w:hidden/>
        </w:trPr>
        <w:tc>
          <w:tcPr>
            <w:tcW w:w="0" w:type="auto"/>
            <w:tcMar>
              <w:top w:w="45" w:type="dxa"/>
              <w:left w:w="45" w:type="dxa"/>
              <w:bottom w:w="45" w:type="dxa"/>
              <w:right w:w="45" w:type="dxa"/>
            </w:tcMar>
            <w:vAlign w:val="center"/>
            <w:hideMark/>
          </w:tcPr>
          <w:p w:rsidR="00823ECB" w:rsidRPr="00823ECB" w:rsidRDefault="00823ECB" w:rsidP="00823ECB">
            <w:pPr>
              <w:spacing w:before="300" w:after="300" w:line="210" w:lineRule="atLeast"/>
              <w:rPr>
                <w:rFonts w:ascii="Verdana" w:eastAsia="Times New Roman" w:hAnsi="Verdana" w:cs="Times New Roman"/>
                <w:color w:val="333333"/>
                <w:sz w:val="17"/>
                <w:szCs w:val="17"/>
                <w:lang w:eastAsia="ru-RU"/>
              </w:rPr>
            </w:pPr>
            <w:r w:rsidRPr="00823ECB">
              <w:rPr>
                <w:rFonts w:ascii="Verdana" w:eastAsia="Times New Roman" w:hAnsi="Verdana" w:cs="Times New Roman"/>
                <w:b/>
                <w:bCs/>
                <w:vanish/>
                <w:color w:val="333333"/>
                <w:sz w:val="17"/>
                <w:lang w:eastAsia="ru-RU"/>
              </w:rPr>
              <w:t>Рукоделие</w:t>
            </w:r>
            <w:r w:rsidRPr="00823ECB">
              <w:rPr>
                <w:rFonts w:ascii="Verdana" w:eastAsia="Times New Roman" w:hAnsi="Verdana" w:cs="Times New Roman"/>
                <w:b/>
                <w:bCs/>
                <w:vanish/>
                <w:color w:val="333333"/>
                <w:sz w:val="17"/>
                <w:lang w:val="en-US" w:eastAsia="ru-RU"/>
              </w:rPr>
              <w:t>.</w:t>
            </w:r>
            <w:r w:rsidRPr="00823ECB">
              <w:rPr>
                <w:rFonts w:ascii="Verdana" w:eastAsia="Times New Roman" w:hAnsi="Verdana" w:cs="Times New Roman"/>
                <w:vanish/>
                <w:color w:val="333333"/>
                <w:sz w:val="17"/>
                <w:lang w:val="en-US" w:eastAsia="ru-RU"/>
              </w:rPr>
              <w:t xml:space="preserve"> 3,22 </w:t>
            </w:r>
            <w:r w:rsidRPr="00823ECB">
              <w:rPr>
                <w:rFonts w:ascii="Verdana" w:eastAsia="Times New Roman" w:hAnsi="Verdana" w:cs="Times New Roman"/>
                <w:vanish/>
                <w:color w:val="333333"/>
                <w:sz w:val="17"/>
                <w:lang w:eastAsia="ru-RU"/>
              </w:rPr>
              <w:t>карата</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Мозамбик</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Параиба</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турмалин</w:t>
            </w:r>
            <w:r w:rsidRPr="00823ECB">
              <w:rPr>
                <w:rFonts w:ascii="Verdana" w:eastAsia="Times New Roman" w:hAnsi="Verdana" w:cs="Times New Roman"/>
                <w:vanish/>
                <w:color w:val="333333"/>
                <w:sz w:val="17"/>
                <w:lang w:val="en-US" w:eastAsia="ru-RU"/>
              </w:rPr>
              <w:t xml:space="preserve"> (9,5 </w:t>
            </w:r>
            <w:r w:rsidRPr="00823ECB">
              <w:rPr>
                <w:rFonts w:ascii="Verdana" w:eastAsia="Times New Roman" w:hAnsi="Verdana" w:cs="Times New Roman"/>
                <w:vanish/>
                <w:color w:val="333333"/>
                <w:sz w:val="17"/>
                <w:lang w:eastAsia="ru-RU"/>
              </w:rPr>
              <w:t>х</w:t>
            </w:r>
            <w:r w:rsidRPr="00823ECB">
              <w:rPr>
                <w:rFonts w:ascii="Verdana" w:eastAsia="Times New Roman" w:hAnsi="Verdana" w:cs="Times New Roman"/>
                <w:vanish/>
                <w:color w:val="333333"/>
                <w:sz w:val="17"/>
                <w:lang w:val="en-US" w:eastAsia="ru-RU"/>
              </w:rPr>
              <w:t xml:space="preserve"> 8 </w:t>
            </w:r>
            <w:r w:rsidRPr="00823ECB">
              <w:rPr>
                <w:rFonts w:ascii="Verdana" w:eastAsia="Times New Roman" w:hAnsi="Verdana" w:cs="Times New Roman"/>
                <w:vanish/>
                <w:color w:val="333333"/>
                <w:sz w:val="17"/>
                <w:lang w:eastAsia="ru-RU"/>
              </w:rPr>
              <w:t>х</w:t>
            </w:r>
            <w:r w:rsidRPr="00823ECB">
              <w:rPr>
                <w:rFonts w:ascii="Verdana" w:eastAsia="Times New Roman" w:hAnsi="Verdana" w:cs="Times New Roman"/>
                <w:vanish/>
                <w:color w:val="333333"/>
                <w:sz w:val="17"/>
                <w:lang w:val="en-US" w:eastAsia="ru-RU"/>
              </w:rPr>
              <w:t xml:space="preserve"> 5,4 </w:t>
            </w:r>
            <w:r w:rsidRPr="00823ECB">
              <w:rPr>
                <w:rFonts w:ascii="Verdana" w:eastAsia="Times New Roman" w:hAnsi="Verdana" w:cs="Times New Roman"/>
                <w:vanish/>
                <w:color w:val="333333"/>
                <w:sz w:val="17"/>
                <w:lang w:eastAsia="ru-RU"/>
              </w:rPr>
              <w:t>мм</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показывающие</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кирпичного</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цвета</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труб</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роста</w:t>
            </w:r>
            <w:r w:rsidRPr="00823ECB">
              <w:rPr>
                <w:rFonts w:ascii="Verdana" w:eastAsia="Times New Roman" w:hAnsi="Verdana" w:cs="Times New Roman"/>
                <w:vanish/>
                <w:color w:val="333333"/>
                <w:sz w:val="17"/>
                <w:lang w:val="en-US" w:eastAsia="ru-RU"/>
              </w:rPr>
              <w:t>.</w:t>
            </w:r>
            <w:r w:rsidRPr="00823ECB">
              <w:rPr>
                <w:rFonts w:ascii="Verdana" w:eastAsia="Times New Roman" w:hAnsi="Verdana" w:cs="Times New Roman"/>
                <w:color w:val="333333"/>
                <w:sz w:val="17"/>
                <w:szCs w:val="17"/>
                <w:lang w:val="en-US" w:eastAsia="ru-RU"/>
              </w:rPr>
              <w:t xml:space="preserve"> </w:t>
            </w:r>
            <w:r w:rsidRPr="00823ECB">
              <w:rPr>
                <w:rFonts w:ascii="Verdana" w:eastAsia="Times New Roman" w:hAnsi="Verdana" w:cs="Times New Roman"/>
                <w:b/>
                <w:bCs/>
                <w:color w:val="333333"/>
                <w:sz w:val="17"/>
                <w:lang w:val="en-US" w:eastAsia="ru-RU"/>
              </w:rPr>
              <w:t>Needlework.</w:t>
            </w:r>
            <w:r w:rsidRPr="00823ECB">
              <w:rPr>
                <w:rFonts w:ascii="Verdana" w:eastAsia="Times New Roman" w:hAnsi="Verdana" w:cs="Times New Roman"/>
                <w:color w:val="333333"/>
                <w:sz w:val="17"/>
                <w:szCs w:val="17"/>
                <w:lang w:val="en-US" w:eastAsia="ru-RU"/>
              </w:rPr>
              <w:t xml:space="preserve"> A 3.22-carat Mozambique paraiba tourmaline (9.5 x 8 x 5.4 mm) showing brick-colored growth tubes. </w:t>
            </w:r>
            <w:r w:rsidRPr="00823ECB">
              <w:rPr>
                <w:rFonts w:ascii="Verdana" w:eastAsia="Times New Roman" w:hAnsi="Verdana" w:cs="Times New Roman"/>
                <w:vanish/>
                <w:color w:val="333333"/>
                <w:sz w:val="17"/>
                <w:lang w:val="en-US" w:eastAsia="ru-RU"/>
              </w:rPr>
              <w:t>(</w:t>
            </w:r>
            <w:r w:rsidRPr="00823ECB">
              <w:rPr>
                <w:rFonts w:ascii="Verdana" w:eastAsia="Times New Roman" w:hAnsi="Verdana" w:cs="Times New Roman"/>
                <w:vanish/>
                <w:color w:val="333333"/>
                <w:sz w:val="17"/>
                <w:lang w:eastAsia="ru-RU"/>
              </w:rPr>
              <w:t>Фото</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Джейсон</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Стивенсон</w:t>
            </w:r>
            <w:r w:rsidRPr="00823ECB">
              <w:rPr>
                <w:rFonts w:ascii="Verdana" w:eastAsia="Times New Roman" w:hAnsi="Verdana" w:cs="Times New Roman"/>
                <w:vanish/>
                <w:color w:val="333333"/>
                <w:sz w:val="17"/>
                <w:lang w:val="en-US" w:eastAsia="ru-RU"/>
              </w:rPr>
              <w:t>)</w:t>
            </w:r>
            <w:r w:rsidRPr="00823ECB">
              <w:rPr>
                <w:rFonts w:ascii="Verdana" w:eastAsia="Times New Roman" w:hAnsi="Verdana" w:cs="Times New Roman"/>
                <w:color w:val="333333"/>
                <w:sz w:val="17"/>
                <w:szCs w:val="17"/>
                <w:lang w:val="en-US" w:eastAsia="ru-RU"/>
              </w:rPr>
              <w:t xml:space="preserve"> </w:t>
            </w:r>
            <w:proofErr w:type="gramStart"/>
            <w:r w:rsidRPr="00823ECB">
              <w:rPr>
                <w:rFonts w:ascii="Verdana" w:eastAsia="Times New Roman" w:hAnsi="Verdana" w:cs="Times New Roman"/>
                <w:color w:val="333333"/>
                <w:sz w:val="17"/>
                <w:szCs w:val="17"/>
                <w:lang w:eastAsia="ru-RU"/>
              </w:rPr>
              <w:t>(Photo:</w:t>
            </w:r>
            <w:proofErr w:type="gramEnd"/>
            <w:r w:rsidRPr="00823ECB">
              <w:rPr>
                <w:rFonts w:ascii="Verdana" w:eastAsia="Times New Roman" w:hAnsi="Verdana" w:cs="Times New Roman"/>
                <w:color w:val="333333"/>
                <w:sz w:val="17"/>
                <w:szCs w:val="17"/>
                <w:lang w:eastAsia="ru-RU"/>
              </w:rPr>
              <w:t xml:space="preserve"> </w:t>
            </w:r>
            <w:proofErr w:type="gramStart"/>
            <w:r w:rsidRPr="00823ECB">
              <w:rPr>
                <w:rFonts w:ascii="Verdana" w:eastAsia="Times New Roman" w:hAnsi="Verdana" w:cs="Times New Roman"/>
                <w:color w:val="333333"/>
                <w:sz w:val="17"/>
                <w:szCs w:val="17"/>
                <w:lang w:eastAsia="ru-RU"/>
              </w:rPr>
              <w:t xml:space="preserve">Jason Stephenson) </w:t>
            </w:r>
            <w:proofErr w:type="gramEnd"/>
          </w:p>
        </w:tc>
      </w:tr>
    </w:tbl>
    <w:p w:rsidR="00823ECB" w:rsidRPr="00823ECB" w:rsidRDefault="00823ECB" w:rsidP="00823ECB">
      <w:pPr>
        <w:shd w:val="clear" w:color="auto" w:fill="FFFFFF"/>
        <w:spacing w:line="360" w:lineRule="auto"/>
        <w:rPr>
          <w:rFonts w:ascii="Verdana" w:eastAsia="Times New Roman" w:hAnsi="Verdana" w:cs="Times New Roman"/>
          <w:color w:val="666666"/>
          <w:sz w:val="18"/>
          <w:szCs w:val="18"/>
          <w:lang w:val="en-US" w:eastAsia="ru-RU"/>
        </w:rPr>
      </w:pPr>
      <w:bookmarkStart w:id="6" w:name="march_2010"/>
      <w:bookmarkEnd w:id="6"/>
      <w:r w:rsidRPr="00823ECB">
        <w:rPr>
          <w:rFonts w:ascii="Verdana" w:eastAsia="Times New Roman" w:hAnsi="Verdana" w:cs="Times New Roman"/>
          <w:vanish/>
          <w:color w:val="666666"/>
          <w:sz w:val="18"/>
          <w:szCs w:val="18"/>
          <w:lang w:eastAsia="ru-RU"/>
        </w:rPr>
        <w:t>Разнообразные</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включения</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индикатор</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показывает</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в</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следующих</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микрофотография</w:t>
      </w:r>
      <w:r w:rsidRPr="00823ECB">
        <w:rPr>
          <w:rFonts w:ascii="Verdana" w:eastAsia="Times New Roman" w:hAnsi="Verdana" w:cs="Times New Roman"/>
          <w:vanish/>
          <w:color w:val="666666"/>
          <w:sz w:val="18"/>
          <w:szCs w:val="18"/>
          <w:lang w:val="en-US" w:eastAsia="ru-RU"/>
        </w:rPr>
        <w:t xml:space="preserve">, froma </w:t>
      </w:r>
      <w:r w:rsidRPr="00823ECB">
        <w:rPr>
          <w:rFonts w:ascii="Verdana" w:eastAsia="Times New Roman" w:hAnsi="Verdana" w:cs="Times New Roman"/>
          <w:vanish/>
          <w:color w:val="666666"/>
          <w:sz w:val="18"/>
          <w:szCs w:val="18"/>
          <w:lang w:eastAsia="ru-RU"/>
        </w:rPr>
        <w:t>шпинели</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из</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Таджикистана</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которые</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определены</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в</w:t>
      </w:r>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vanish/>
          <w:color w:val="666666"/>
          <w:sz w:val="18"/>
          <w:szCs w:val="18"/>
          <w:lang w:eastAsia="ru-RU"/>
        </w:rPr>
        <w:t>нашей</w:t>
      </w:r>
      <w:r w:rsidRPr="00823ECB">
        <w:rPr>
          <w:rFonts w:ascii="Verdana" w:eastAsia="Times New Roman" w:hAnsi="Verdana" w:cs="Times New Roman"/>
          <w:vanish/>
          <w:color w:val="666666"/>
          <w:sz w:val="18"/>
          <w:szCs w:val="18"/>
          <w:lang w:val="en-US" w:eastAsia="ru-RU"/>
        </w:rPr>
        <w:t xml:space="preserve"> </w:t>
      </w:r>
      <w:hyperlink r:id="rId83" w:anchor="update_mozambique_tourmaline" w:history="1">
        <w:r w:rsidRPr="00823ECB">
          <w:rPr>
            <w:rFonts w:ascii="Verdana" w:eastAsia="Times New Roman" w:hAnsi="Verdana" w:cs="Times New Roman"/>
            <w:b/>
            <w:bCs/>
            <w:vanish/>
            <w:color w:val="333333"/>
            <w:sz w:val="18"/>
            <w:szCs w:val="18"/>
            <w:u w:val="single"/>
            <w:lang w:eastAsia="ru-RU"/>
          </w:rPr>
          <w:t>марта</w:t>
        </w:r>
        <w:r w:rsidRPr="00823ECB">
          <w:rPr>
            <w:rFonts w:ascii="Verdana" w:eastAsia="Times New Roman" w:hAnsi="Verdana" w:cs="Times New Roman"/>
            <w:b/>
            <w:bCs/>
            <w:vanish/>
            <w:color w:val="333333"/>
            <w:sz w:val="18"/>
            <w:szCs w:val="18"/>
            <w:u w:val="single"/>
            <w:lang w:val="en-US" w:eastAsia="ru-RU"/>
          </w:rPr>
          <w:t xml:space="preserve"> 2010 Gem </w:t>
        </w:r>
        <w:r w:rsidRPr="00823ECB">
          <w:rPr>
            <w:rFonts w:ascii="Verdana" w:eastAsia="Times New Roman" w:hAnsi="Verdana" w:cs="Times New Roman"/>
            <w:b/>
            <w:bCs/>
            <w:vanish/>
            <w:color w:val="333333"/>
            <w:sz w:val="18"/>
            <w:szCs w:val="18"/>
            <w:u w:val="single"/>
            <w:lang w:eastAsia="ru-RU"/>
          </w:rPr>
          <w:t>Новости</w:t>
        </w:r>
      </w:hyperlink>
      <w:r w:rsidRPr="00823ECB">
        <w:rPr>
          <w:rFonts w:ascii="Verdana" w:eastAsia="Times New Roman" w:hAnsi="Verdana" w:cs="Times New Roman"/>
          <w:vanish/>
          <w:color w:val="666666"/>
          <w:sz w:val="18"/>
          <w:szCs w:val="18"/>
          <w:lang w:val="en-US" w:eastAsia="ru-RU"/>
        </w:rPr>
        <w:t xml:space="preserve"> .</w:t>
      </w:r>
      <w:r w:rsidRPr="00823ECB">
        <w:rPr>
          <w:rFonts w:ascii="Verdana" w:eastAsia="Times New Roman" w:hAnsi="Verdana" w:cs="Times New Roman"/>
          <w:color w:val="666666"/>
          <w:sz w:val="18"/>
          <w:szCs w:val="18"/>
          <w:lang w:val="en-US" w:eastAsia="ru-RU"/>
        </w:rPr>
        <w:t xml:space="preserve"> The varied inclusions diplayed in the following photomicrograph, froma a spinel from Tajikistan, are identified in our </w:t>
      </w:r>
      <w:hyperlink r:id="rId84" w:anchor="update_mozambique_tourmaline" w:history="1">
        <w:r w:rsidRPr="00823ECB">
          <w:rPr>
            <w:rFonts w:ascii="Verdana" w:eastAsia="Times New Roman" w:hAnsi="Verdana" w:cs="Times New Roman"/>
            <w:b/>
            <w:bCs/>
            <w:color w:val="333333"/>
            <w:sz w:val="18"/>
            <w:szCs w:val="18"/>
            <w:u w:val="single"/>
            <w:lang w:val="en-US" w:eastAsia="ru-RU"/>
          </w:rPr>
          <w:t>March 2010 Gem News</w:t>
        </w:r>
      </w:hyperlink>
      <w:r w:rsidRPr="00823ECB">
        <w:rPr>
          <w:rFonts w:ascii="Verdana" w:eastAsia="Times New Roman" w:hAnsi="Verdana" w:cs="Times New Roman"/>
          <w:color w:val="666666"/>
          <w:sz w:val="18"/>
          <w:szCs w:val="18"/>
          <w:lang w:val="en-US" w:eastAsia="ru-RU"/>
        </w:rPr>
        <w:t xml:space="preserve"> . </w:t>
      </w:r>
    </w:p>
    <w:tbl>
      <w:tblPr>
        <w:tblW w:w="6870" w:type="dxa"/>
        <w:tblCellSpacing w:w="15" w:type="dxa"/>
        <w:tblCellMar>
          <w:top w:w="15" w:type="dxa"/>
          <w:left w:w="15" w:type="dxa"/>
          <w:bottom w:w="15" w:type="dxa"/>
          <w:right w:w="15" w:type="dxa"/>
        </w:tblCellMar>
        <w:tblLook w:val="04A0"/>
      </w:tblPr>
      <w:tblGrid>
        <w:gridCol w:w="6870"/>
      </w:tblGrid>
      <w:tr w:rsidR="00823ECB" w:rsidRPr="00823ECB" w:rsidTr="00823ECB">
        <w:trPr>
          <w:tblCellSpacing w:w="15" w:type="dxa"/>
        </w:trPr>
        <w:tc>
          <w:tcPr>
            <w:tcW w:w="0" w:type="auto"/>
            <w:tcMar>
              <w:top w:w="0" w:type="dxa"/>
              <w:left w:w="0" w:type="dxa"/>
              <w:bottom w:w="0" w:type="dxa"/>
              <w:right w:w="0" w:type="dxa"/>
            </w:tcMar>
            <w:vAlign w:val="center"/>
            <w:hideMark/>
          </w:tcPr>
          <w:p w:rsidR="00823ECB" w:rsidRPr="00823ECB" w:rsidRDefault="00823ECB" w:rsidP="00823ECB">
            <w:pPr>
              <w:spacing w:before="300" w:after="300" w:line="240" w:lineRule="auto"/>
              <w:rPr>
                <w:rFonts w:ascii="Verdana" w:eastAsia="Times New Roman" w:hAnsi="Verdana" w:cs="Times New Roman"/>
                <w:sz w:val="24"/>
                <w:szCs w:val="24"/>
                <w:lang w:eastAsia="ru-RU"/>
              </w:rPr>
            </w:pPr>
            <w:r>
              <w:rPr>
                <w:rFonts w:ascii="Verdana" w:eastAsia="Times New Roman" w:hAnsi="Verdana" w:cs="Times New Roman"/>
                <w:noProof/>
                <w:sz w:val="24"/>
                <w:szCs w:val="24"/>
                <w:lang w:eastAsia="ru-RU"/>
              </w:rPr>
              <w:lastRenderedPageBreak/>
              <w:drawing>
                <wp:inline distT="0" distB="0" distL="0" distR="0">
                  <wp:extent cx="4286250" cy="3048000"/>
                  <wp:effectExtent l="19050" t="0" r="0" b="0"/>
                  <wp:docPr id="71" name="Рисунок 71" descr="Spinel photomicrograph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pinel photomicrograph image"/>
                          <pic:cNvPicPr>
                            <a:picLocks noChangeAspect="1" noChangeArrowheads="1"/>
                          </pic:cNvPicPr>
                        </pic:nvPicPr>
                        <pic:blipFill>
                          <a:blip r:embed="rId85" cstate="print"/>
                          <a:srcRect/>
                          <a:stretch>
                            <a:fillRect/>
                          </a:stretch>
                        </pic:blipFill>
                        <pic:spPr bwMode="auto">
                          <a:xfrm>
                            <a:off x="0" y="0"/>
                            <a:ext cx="4286250" cy="3048000"/>
                          </a:xfrm>
                          <a:prstGeom prst="rect">
                            <a:avLst/>
                          </a:prstGeom>
                          <a:noFill/>
                          <a:ln w="9525">
                            <a:noFill/>
                            <a:miter lim="800000"/>
                            <a:headEnd/>
                            <a:tailEnd/>
                          </a:ln>
                        </pic:spPr>
                      </pic:pic>
                    </a:graphicData>
                  </a:graphic>
                </wp:inline>
              </w:drawing>
            </w:r>
          </w:p>
        </w:tc>
      </w:tr>
      <w:tr w:rsidR="00823ECB" w:rsidRPr="00823ECB" w:rsidTr="00823ECB">
        <w:trPr>
          <w:tblCellSpacing w:w="15" w:type="dxa"/>
          <w:hidden/>
        </w:trPr>
        <w:tc>
          <w:tcPr>
            <w:tcW w:w="0" w:type="auto"/>
            <w:tcMar>
              <w:top w:w="45" w:type="dxa"/>
              <w:left w:w="45" w:type="dxa"/>
              <w:bottom w:w="45" w:type="dxa"/>
              <w:right w:w="45" w:type="dxa"/>
            </w:tcMar>
            <w:vAlign w:val="center"/>
            <w:hideMark/>
          </w:tcPr>
          <w:p w:rsidR="00823ECB" w:rsidRPr="00823ECB" w:rsidRDefault="00823ECB" w:rsidP="00823ECB">
            <w:pPr>
              <w:spacing w:before="300" w:after="300" w:line="210" w:lineRule="atLeast"/>
              <w:rPr>
                <w:rFonts w:ascii="Verdana" w:eastAsia="Times New Roman" w:hAnsi="Verdana" w:cs="Times New Roman"/>
                <w:color w:val="333333"/>
                <w:sz w:val="17"/>
                <w:szCs w:val="17"/>
                <w:lang w:eastAsia="ru-RU"/>
              </w:rPr>
            </w:pPr>
            <w:r w:rsidRPr="00823ECB">
              <w:rPr>
                <w:rFonts w:ascii="Verdana" w:eastAsia="Times New Roman" w:hAnsi="Verdana" w:cs="Times New Roman"/>
                <w:b/>
                <w:bCs/>
                <w:vanish/>
                <w:color w:val="333333"/>
                <w:sz w:val="17"/>
                <w:lang w:eastAsia="ru-RU"/>
              </w:rPr>
              <w:t>Большой</w:t>
            </w:r>
            <w:r w:rsidRPr="00823ECB">
              <w:rPr>
                <w:rFonts w:ascii="Verdana" w:eastAsia="Times New Roman" w:hAnsi="Verdana" w:cs="Times New Roman"/>
                <w:b/>
                <w:bCs/>
                <w:vanish/>
                <w:color w:val="333333"/>
                <w:sz w:val="17"/>
                <w:lang w:val="en-US" w:eastAsia="ru-RU"/>
              </w:rPr>
              <w:t xml:space="preserve"> </w:t>
            </w:r>
            <w:r w:rsidRPr="00823ECB">
              <w:rPr>
                <w:rFonts w:ascii="Verdana" w:eastAsia="Times New Roman" w:hAnsi="Verdana" w:cs="Times New Roman"/>
                <w:b/>
                <w:bCs/>
                <w:vanish/>
                <w:color w:val="333333"/>
                <w:sz w:val="17"/>
                <w:lang w:eastAsia="ru-RU"/>
              </w:rPr>
              <w:t>розовый</w:t>
            </w:r>
            <w:r w:rsidRPr="00823ECB">
              <w:rPr>
                <w:rFonts w:ascii="Verdana" w:eastAsia="Times New Roman" w:hAnsi="Verdana" w:cs="Times New Roman"/>
                <w:b/>
                <w:bCs/>
                <w:vanish/>
                <w:color w:val="333333"/>
                <w:sz w:val="17"/>
                <w:lang w:val="en-US" w:eastAsia="ru-RU"/>
              </w:rPr>
              <w:t xml:space="preserve"> </w:t>
            </w:r>
            <w:r w:rsidRPr="00823ECB">
              <w:rPr>
                <w:rFonts w:ascii="Verdana" w:eastAsia="Times New Roman" w:hAnsi="Verdana" w:cs="Times New Roman"/>
                <w:b/>
                <w:bCs/>
                <w:vanish/>
                <w:color w:val="333333"/>
                <w:sz w:val="17"/>
                <w:lang w:eastAsia="ru-RU"/>
              </w:rPr>
              <w:t>красный</w:t>
            </w:r>
            <w:r w:rsidRPr="00823ECB">
              <w:rPr>
                <w:rFonts w:ascii="Verdana" w:eastAsia="Times New Roman" w:hAnsi="Verdana" w:cs="Times New Roman"/>
                <w:b/>
                <w:bCs/>
                <w:vanish/>
                <w:color w:val="333333"/>
                <w:sz w:val="17"/>
                <w:lang w:val="en-US" w:eastAsia="ru-RU"/>
              </w:rPr>
              <w:t xml:space="preserve"> </w:t>
            </w:r>
            <w:r w:rsidRPr="00823ECB">
              <w:rPr>
                <w:rFonts w:ascii="Verdana" w:eastAsia="Times New Roman" w:hAnsi="Verdana" w:cs="Times New Roman"/>
                <w:b/>
                <w:bCs/>
                <w:vanish/>
                <w:color w:val="333333"/>
                <w:sz w:val="17"/>
                <w:lang w:eastAsia="ru-RU"/>
              </w:rPr>
              <w:t>в</w:t>
            </w:r>
            <w:r w:rsidRPr="00823ECB">
              <w:rPr>
                <w:rFonts w:ascii="Verdana" w:eastAsia="Times New Roman" w:hAnsi="Verdana" w:cs="Times New Roman"/>
                <w:b/>
                <w:bCs/>
                <w:vanish/>
                <w:color w:val="333333"/>
                <w:sz w:val="17"/>
                <w:lang w:val="en-US" w:eastAsia="ru-RU"/>
              </w:rPr>
              <w:t xml:space="preserve"> </w:t>
            </w:r>
            <w:r w:rsidRPr="00823ECB">
              <w:rPr>
                <w:rFonts w:ascii="Verdana" w:eastAsia="Times New Roman" w:hAnsi="Verdana" w:cs="Times New Roman"/>
                <w:b/>
                <w:bCs/>
                <w:vanish/>
                <w:color w:val="333333"/>
                <w:sz w:val="17"/>
                <w:lang w:eastAsia="ru-RU"/>
              </w:rPr>
              <w:t>цвету</w:t>
            </w:r>
            <w:r w:rsidRPr="00823ECB">
              <w:rPr>
                <w:rFonts w:ascii="Verdana" w:eastAsia="Times New Roman" w:hAnsi="Verdana" w:cs="Times New Roman"/>
                <w:b/>
                <w:bCs/>
                <w:vanish/>
                <w:color w:val="333333"/>
                <w:sz w:val="17"/>
                <w:lang w:val="en-US" w:eastAsia="ru-RU"/>
              </w:rPr>
              <w:t>.</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Это</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микрофотография</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от</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признакам</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драгоценных</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камней</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Пала</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Международной</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марта</w:t>
            </w:r>
            <w:r w:rsidRPr="00823ECB">
              <w:rPr>
                <w:rFonts w:ascii="Verdana" w:eastAsia="Times New Roman" w:hAnsi="Verdana" w:cs="Times New Roman"/>
                <w:vanish/>
                <w:color w:val="333333"/>
                <w:sz w:val="17"/>
                <w:lang w:val="en-US" w:eastAsia="ru-RU"/>
              </w:rPr>
              <w:t xml:space="preserve"> 2010 </w:t>
            </w:r>
            <w:r w:rsidRPr="00823ECB">
              <w:rPr>
                <w:rFonts w:ascii="Verdana" w:eastAsia="Times New Roman" w:hAnsi="Verdana" w:cs="Times New Roman"/>
                <w:vanish/>
                <w:color w:val="333333"/>
                <w:sz w:val="17"/>
                <w:lang w:eastAsia="ru-RU"/>
              </w:rPr>
              <w:t>года</w:t>
            </w:r>
            <w:r w:rsidRPr="00823ECB">
              <w:rPr>
                <w:rFonts w:ascii="Verdana" w:eastAsia="Times New Roman" w:hAnsi="Verdana" w:cs="Times New Roman"/>
                <w:vanish/>
                <w:color w:val="333333"/>
                <w:sz w:val="17"/>
                <w:lang w:val="en-US" w:eastAsia="ru-RU"/>
              </w:rPr>
              <w:t>.</w:t>
            </w:r>
            <w:r w:rsidRPr="00823ECB">
              <w:rPr>
                <w:rFonts w:ascii="Verdana" w:eastAsia="Times New Roman" w:hAnsi="Verdana" w:cs="Times New Roman"/>
                <w:color w:val="333333"/>
                <w:sz w:val="17"/>
                <w:szCs w:val="17"/>
                <w:lang w:val="en-US" w:eastAsia="ru-RU"/>
              </w:rPr>
              <w:t xml:space="preserve"> </w:t>
            </w:r>
            <w:r w:rsidRPr="00823ECB">
              <w:rPr>
                <w:rFonts w:ascii="Verdana" w:eastAsia="Times New Roman" w:hAnsi="Verdana" w:cs="Times New Roman"/>
                <w:b/>
                <w:bCs/>
                <w:color w:val="333333"/>
                <w:sz w:val="17"/>
                <w:lang w:val="en-US" w:eastAsia="ru-RU"/>
              </w:rPr>
              <w:t>Big rosy red in bloom.</w:t>
            </w:r>
            <w:r w:rsidRPr="00823ECB">
              <w:rPr>
                <w:rFonts w:ascii="Verdana" w:eastAsia="Times New Roman" w:hAnsi="Verdana" w:cs="Times New Roman"/>
                <w:color w:val="333333"/>
                <w:sz w:val="17"/>
                <w:szCs w:val="17"/>
                <w:lang w:val="en-US" w:eastAsia="ru-RU"/>
              </w:rPr>
              <w:t xml:space="preserve"> This photomicrograph is from Pala International's featured gemstone for March 2010. </w:t>
            </w:r>
            <w:r w:rsidRPr="00823ECB">
              <w:rPr>
                <w:rFonts w:ascii="Verdana" w:eastAsia="Times New Roman" w:hAnsi="Verdana" w:cs="Times New Roman"/>
                <w:vanish/>
                <w:color w:val="333333"/>
                <w:sz w:val="17"/>
                <w:lang w:val="en-US" w:eastAsia="ru-RU"/>
              </w:rPr>
              <w:t>(</w:t>
            </w:r>
            <w:r w:rsidRPr="00823ECB">
              <w:rPr>
                <w:rFonts w:ascii="Verdana" w:eastAsia="Times New Roman" w:hAnsi="Verdana" w:cs="Times New Roman"/>
                <w:vanish/>
                <w:color w:val="333333"/>
                <w:sz w:val="17"/>
                <w:lang w:eastAsia="ru-RU"/>
              </w:rPr>
              <w:t>Фото</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Джейсон</w:t>
            </w:r>
            <w:r w:rsidRPr="00823ECB">
              <w:rPr>
                <w:rFonts w:ascii="Verdana" w:eastAsia="Times New Roman" w:hAnsi="Verdana" w:cs="Times New Roman"/>
                <w:vanish/>
                <w:color w:val="333333"/>
                <w:sz w:val="17"/>
                <w:lang w:val="en-US" w:eastAsia="ru-RU"/>
              </w:rPr>
              <w:t xml:space="preserve"> </w:t>
            </w:r>
            <w:r w:rsidRPr="00823ECB">
              <w:rPr>
                <w:rFonts w:ascii="Verdana" w:eastAsia="Times New Roman" w:hAnsi="Verdana" w:cs="Times New Roman"/>
                <w:vanish/>
                <w:color w:val="333333"/>
                <w:sz w:val="17"/>
                <w:lang w:eastAsia="ru-RU"/>
              </w:rPr>
              <w:t>Стивенсон</w:t>
            </w:r>
            <w:r w:rsidRPr="00823ECB">
              <w:rPr>
                <w:rFonts w:ascii="Verdana" w:eastAsia="Times New Roman" w:hAnsi="Verdana" w:cs="Times New Roman"/>
                <w:vanish/>
                <w:color w:val="333333"/>
                <w:sz w:val="17"/>
                <w:lang w:val="en-US" w:eastAsia="ru-RU"/>
              </w:rPr>
              <w:t>)</w:t>
            </w:r>
            <w:r w:rsidRPr="00823ECB">
              <w:rPr>
                <w:rFonts w:ascii="Verdana" w:eastAsia="Times New Roman" w:hAnsi="Verdana" w:cs="Times New Roman"/>
                <w:color w:val="333333"/>
                <w:sz w:val="17"/>
                <w:szCs w:val="17"/>
                <w:lang w:val="en-US" w:eastAsia="ru-RU"/>
              </w:rPr>
              <w:t xml:space="preserve"> </w:t>
            </w:r>
            <w:proofErr w:type="gramStart"/>
            <w:r w:rsidRPr="00823ECB">
              <w:rPr>
                <w:rFonts w:ascii="Verdana" w:eastAsia="Times New Roman" w:hAnsi="Verdana" w:cs="Times New Roman"/>
                <w:color w:val="333333"/>
                <w:sz w:val="17"/>
                <w:szCs w:val="17"/>
                <w:lang w:eastAsia="ru-RU"/>
              </w:rPr>
              <w:t>(Photo:</w:t>
            </w:r>
            <w:proofErr w:type="gramEnd"/>
            <w:r w:rsidRPr="00823ECB">
              <w:rPr>
                <w:rFonts w:ascii="Verdana" w:eastAsia="Times New Roman" w:hAnsi="Verdana" w:cs="Times New Roman"/>
                <w:color w:val="333333"/>
                <w:sz w:val="17"/>
                <w:szCs w:val="17"/>
                <w:lang w:eastAsia="ru-RU"/>
              </w:rPr>
              <w:t xml:space="preserve"> </w:t>
            </w:r>
            <w:proofErr w:type="gramStart"/>
            <w:r w:rsidRPr="00823ECB">
              <w:rPr>
                <w:rFonts w:ascii="Verdana" w:eastAsia="Times New Roman" w:hAnsi="Verdana" w:cs="Times New Roman"/>
                <w:color w:val="333333"/>
                <w:sz w:val="17"/>
                <w:szCs w:val="17"/>
                <w:lang w:eastAsia="ru-RU"/>
              </w:rPr>
              <w:t xml:space="preserve">Jason Stephenson) </w:t>
            </w:r>
            <w:proofErr w:type="gramEnd"/>
          </w:p>
        </w:tc>
      </w:tr>
    </w:tbl>
    <w:p w:rsidR="00DD2224" w:rsidRDefault="00DD2224"/>
    <w:sectPr w:rsidR="00DD2224" w:rsidSect="00DD222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EF" w:usb1="C0007841" w:usb2="00000009" w:usb3="00000000" w:csb0="000001FF" w:csb1="00000000"/>
  </w:font>
  <w:font w:name="Tahoma">
    <w:panose1 w:val="020B0604030504040204"/>
    <w:charset w:val="CC"/>
    <w:family w:val="swiss"/>
    <w:pitch w:val="variable"/>
    <w:sig w:usb0="E1002A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rsids>
    <w:rsidRoot w:val="00823ECB"/>
    <w:rsid w:val="00823ECB"/>
    <w:rsid w:val="00DD222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222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823ECB"/>
    <w:rPr>
      <w:b/>
      <w:bCs/>
      <w:color w:val="333333"/>
      <w:u w:val="single"/>
    </w:rPr>
  </w:style>
  <w:style w:type="paragraph" w:customStyle="1" w:styleId="articlebody">
    <w:name w:val="articlebody"/>
    <w:basedOn w:val="a"/>
    <w:rsid w:val="00823ECB"/>
    <w:pPr>
      <w:spacing w:after="0" w:line="360" w:lineRule="auto"/>
      <w:ind w:firstLine="300"/>
    </w:pPr>
    <w:rPr>
      <w:rFonts w:ascii="Times New Roman" w:eastAsia="Times New Roman" w:hAnsi="Times New Roman" w:cs="Times New Roman"/>
      <w:color w:val="666666"/>
      <w:sz w:val="18"/>
      <w:szCs w:val="18"/>
      <w:lang w:eastAsia="ru-RU"/>
    </w:rPr>
  </w:style>
  <w:style w:type="paragraph" w:customStyle="1" w:styleId="articlebodynoindent">
    <w:name w:val="articlebodynoindent"/>
    <w:basedOn w:val="a"/>
    <w:rsid w:val="00823ECB"/>
    <w:pPr>
      <w:spacing w:after="0" w:line="360" w:lineRule="auto"/>
    </w:pPr>
    <w:rPr>
      <w:rFonts w:ascii="Times New Roman" w:eastAsia="Times New Roman" w:hAnsi="Times New Roman" w:cs="Times New Roman"/>
      <w:color w:val="666666"/>
      <w:sz w:val="18"/>
      <w:szCs w:val="18"/>
      <w:lang w:eastAsia="ru-RU"/>
    </w:rPr>
  </w:style>
  <w:style w:type="character" w:styleId="a4">
    <w:name w:val="Strong"/>
    <w:basedOn w:val="a0"/>
    <w:uiPriority w:val="22"/>
    <w:qFormat/>
    <w:rsid w:val="00823ECB"/>
    <w:rPr>
      <w:b/>
      <w:bCs/>
    </w:rPr>
  </w:style>
  <w:style w:type="character" w:customStyle="1" w:styleId="google-src-text1">
    <w:name w:val="google-src-text1"/>
    <w:basedOn w:val="a0"/>
    <w:rsid w:val="00823ECB"/>
    <w:rPr>
      <w:vanish/>
      <w:webHidden w:val="0"/>
      <w:specVanish w:val="0"/>
    </w:rPr>
  </w:style>
  <w:style w:type="character" w:customStyle="1" w:styleId="captionlead2">
    <w:name w:val="captionlead2"/>
    <w:basedOn w:val="a0"/>
    <w:rsid w:val="00823ECB"/>
    <w:rPr>
      <w:b/>
      <w:bCs/>
    </w:rPr>
  </w:style>
  <w:style w:type="character" w:styleId="a5">
    <w:name w:val="Emphasis"/>
    <w:basedOn w:val="a0"/>
    <w:uiPriority w:val="20"/>
    <w:qFormat/>
    <w:rsid w:val="00823ECB"/>
    <w:rPr>
      <w:i/>
      <w:iCs/>
    </w:rPr>
  </w:style>
  <w:style w:type="character" w:customStyle="1" w:styleId="caption1">
    <w:name w:val="caption1"/>
    <w:basedOn w:val="a0"/>
    <w:rsid w:val="00823ECB"/>
    <w:rPr>
      <w:color w:val="333333"/>
      <w:sz w:val="17"/>
      <w:szCs w:val="17"/>
    </w:rPr>
  </w:style>
  <w:style w:type="paragraph" w:styleId="a6">
    <w:name w:val="Balloon Text"/>
    <w:basedOn w:val="a"/>
    <w:link w:val="a7"/>
    <w:uiPriority w:val="99"/>
    <w:semiHidden/>
    <w:unhideWhenUsed/>
    <w:rsid w:val="00823EC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23EC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30841311">
      <w:bodyDiv w:val="1"/>
      <w:marLeft w:val="0"/>
      <w:marRight w:val="0"/>
      <w:marTop w:val="0"/>
      <w:marBottom w:val="0"/>
      <w:divBdr>
        <w:top w:val="none" w:sz="0" w:space="0" w:color="auto"/>
        <w:left w:val="none" w:sz="0" w:space="0" w:color="auto"/>
        <w:bottom w:val="none" w:sz="0" w:space="0" w:color="auto"/>
        <w:right w:val="none" w:sz="0" w:space="0" w:color="auto"/>
      </w:divBdr>
      <w:divsChild>
        <w:div w:id="1384523253">
          <w:marLeft w:val="0"/>
          <w:marRight w:val="0"/>
          <w:marTop w:val="0"/>
          <w:marBottom w:val="0"/>
          <w:divBdr>
            <w:top w:val="none" w:sz="0" w:space="0" w:color="auto"/>
            <w:left w:val="none" w:sz="0" w:space="0" w:color="auto"/>
            <w:bottom w:val="none" w:sz="0" w:space="0" w:color="auto"/>
            <w:right w:val="none" w:sz="0" w:space="0" w:color="auto"/>
          </w:divBdr>
          <w:divsChild>
            <w:div w:id="568543463">
              <w:marLeft w:val="60"/>
              <w:marRight w:val="0"/>
              <w:marTop w:val="0"/>
              <w:marBottom w:val="300"/>
              <w:divBdr>
                <w:top w:val="single" w:sz="18" w:space="11" w:color="CCCCCC"/>
                <w:left w:val="single" w:sz="18" w:space="11" w:color="CCCCCC"/>
                <w:bottom w:val="single" w:sz="18" w:space="11" w:color="CCCCCC"/>
                <w:right w:val="single" w:sz="18" w:space="11" w:color="CCCCCC"/>
              </w:divBdr>
            </w:div>
          </w:divsChild>
        </w:div>
      </w:divsChild>
    </w:div>
    <w:div w:id="1798065680">
      <w:bodyDiv w:val="1"/>
      <w:marLeft w:val="0"/>
      <w:marRight w:val="0"/>
      <w:marTop w:val="0"/>
      <w:marBottom w:val="0"/>
      <w:divBdr>
        <w:top w:val="none" w:sz="0" w:space="0" w:color="auto"/>
        <w:left w:val="none" w:sz="0" w:space="0" w:color="auto"/>
        <w:bottom w:val="none" w:sz="0" w:space="0" w:color="auto"/>
        <w:right w:val="none" w:sz="0" w:space="0" w:color="auto"/>
      </w:divBdr>
      <w:divsChild>
        <w:div w:id="1981879804">
          <w:marLeft w:val="0"/>
          <w:marRight w:val="0"/>
          <w:marTop w:val="0"/>
          <w:marBottom w:val="0"/>
          <w:divBdr>
            <w:top w:val="none" w:sz="0" w:space="0" w:color="auto"/>
            <w:left w:val="none" w:sz="0" w:space="0" w:color="auto"/>
            <w:bottom w:val="none" w:sz="0" w:space="0" w:color="auto"/>
            <w:right w:val="none" w:sz="0" w:space="0" w:color="auto"/>
          </w:divBdr>
          <w:divsChild>
            <w:div w:id="1742020853">
              <w:marLeft w:val="60"/>
              <w:marRight w:val="0"/>
              <w:marTop w:val="0"/>
              <w:marBottom w:val="300"/>
              <w:divBdr>
                <w:top w:val="single" w:sz="18" w:space="11" w:color="CCCCCC"/>
                <w:left w:val="single" w:sz="18" w:space="11" w:color="CCCCCC"/>
                <w:bottom w:val="single" w:sz="18" w:space="11" w:color="CCCCCC"/>
                <w:right w:val="single" w:sz="18" w:space="11" w:color="CCCCCC"/>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hyperlink" Target="http://translate.googleusercontent.com/translate_c?hl=ru&amp;sl=en&amp;tl=ru&amp;u=http://www.palagems.com/featured_stones_v1.htm&amp;rurl=translate.google.ru&amp;twu=1&amp;anno=2&amp;usg=ALkJrhjCxAYbCRLQJl2CLtXPiiUHjeOP_g" TargetMode="External"/><Relationship Id="rId39" Type="http://schemas.openxmlformats.org/officeDocument/2006/relationships/hyperlink" Target="http://translate.googleusercontent.com/translate_c?hl=ru&amp;sl=en&amp;tl=ru&amp;u=http://www.palagems.com/gem_news_2009_v1.php&amp;rurl=translate.google.ru&amp;twu=1&amp;anno=2&amp;usg=ALkJrhhhPr_Z5plh9zj53a_zX9ao5k_Log" TargetMode="External"/><Relationship Id="rId21" Type="http://schemas.openxmlformats.org/officeDocument/2006/relationships/hyperlink" Target="http://translate.googleusercontent.com/translate_c?hl=ru&amp;sl=en&amp;tl=ru&amp;u=http://www.palagems.com/featured_stones.htm&amp;rurl=translate.google.ru&amp;twu=1&amp;anno=2&amp;usg=ALkJrhgESeChjZwCHgXueL1PsqAarD6BtA" TargetMode="External"/><Relationship Id="rId34" Type="http://schemas.openxmlformats.org/officeDocument/2006/relationships/image" Target="media/image16.jpeg"/><Relationship Id="rId42" Type="http://schemas.openxmlformats.org/officeDocument/2006/relationships/hyperlink" Target="http://translate.googleusercontent.com/translate_c?hl=ru&amp;sl=en&amp;tl=ru&amp;u=http://www.palagems.com/featured_stones_v2.htm&amp;rurl=translate.google.ru&amp;twu=1&amp;anno=2&amp;usg=ALkJrhgmhrzcGEqdnQXbTRqlK4G4TzWAMA" TargetMode="External"/><Relationship Id="rId47" Type="http://schemas.openxmlformats.org/officeDocument/2006/relationships/hyperlink" Target="http://translate.googleusercontent.com/translate_c?hl=ru&amp;sl=en&amp;tl=ru&amp;u=http://www.palagems.com/demantoid_disclose.htm&amp;rurl=translate.google.ru&amp;twu=1&amp;anno=2&amp;usg=ALkJrhh78bYznuqkGOsmMJ9J5Mp_7Dwsuw" TargetMode="External"/><Relationship Id="rId50" Type="http://schemas.openxmlformats.org/officeDocument/2006/relationships/image" Target="media/image24.jpeg"/><Relationship Id="rId55" Type="http://schemas.openxmlformats.org/officeDocument/2006/relationships/hyperlink" Target="http://translate.googleusercontent.com/translate_c?hl=ru&amp;sl=en&amp;tl=ru&amp;u=http://www.palagems.com/demantoid_disclose.htm&amp;rurl=translate.google.ru&amp;twu=1&amp;anno=2&amp;usg=ALkJrhh78bYznuqkGOsmMJ9J5Mp_7Dwsuw" TargetMode="External"/><Relationship Id="rId63" Type="http://schemas.openxmlformats.org/officeDocument/2006/relationships/image" Target="media/image33.jpeg"/><Relationship Id="rId68" Type="http://schemas.openxmlformats.org/officeDocument/2006/relationships/hyperlink" Target="http://translate.googleusercontent.com/translate_c?hl=ru&amp;sl=en&amp;tl=ru&amp;u=http://www.palagems.com/gem_news_2008_v1.php&amp;rurl=translate.google.ru&amp;twu=1&amp;anno=2&amp;usg=ALkJrhgwuWtHNa-JIPWuiyI-sdu7NDnzEw" TargetMode="External"/><Relationship Id="rId76" Type="http://schemas.openxmlformats.org/officeDocument/2006/relationships/image" Target="media/image38.jpeg"/><Relationship Id="rId84" Type="http://schemas.openxmlformats.org/officeDocument/2006/relationships/hyperlink" Target="http://translate.googleusercontent.com/translate_c?hl=ru&amp;sl=en&amp;tl=ru&amp;u=http://www.palagems.com/gem_news_2009_v1.php&amp;rurl=translate.google.ru&amp;twu=1&amp;anno=2&amp;usg=ALkJrhhhPr_Z5plh9zj53a_zX9ao5k_Log" TargetMode="External"/><Relationship Id="rId7" Type="http://schemas.openxmlformats.org/officeDocument/2006/relationships/hyperlink" Target="http://translate.googleusercontent.com/translate_c?hl=ru&amp;sl=en&amp;tl=ru&amp;u=http://photoatlas-vol2.microworldofgems.com/&amp;rurl=translate.google.ru&amp;twu=1&amp;anno=2&amp;usg=ALkJrhgg1o29xXAa1o5ZPP5Im7EyFqMPUg" TargetMode="External"/><Relationship Id="rId71" Type="http://schemas.openxmlformats.org/officeDocument/2006/relationships/hyperlink" Target="http://translate.googleusercontent.com/translate_c?hl=ru&amp;sl=en&amp;tl=ru&amp;u=http://www.palagems.com/gem_news_2008_v1.php&amp;rurl=translate.google.ru&amp;twu=1&amp;anno=2&amp;usg=ALkJrhgwuWtHNa-JIPWuiyI-sdu7NDnzEw" TargetMode="External"/><Relationship Id="rId2" Type="http://schemas.openxmlformats.org/officeDocument/2006/relationships/settings" Target="settings.xml"/><Relationship Id="rId16" Type="http://schemas.openxmlformats.org/officeDocument/2006/relationships/hyperlink" Target="http://translate.googleusercontent.com/translate_c?hl=ru&amp;sl=en&amp;tl=ru&amp;u=http://www.palagems.com/gem_news_2009_v2.php&amp;rurl=translate.google.ru&amp;twu=1&amp;anno=2&amp;usg=ALkJrhic7P9CwcHhXUc6RZ_IZXLOYsy2Mg" TargetMode="External"/><Relationship Id="rId29" Type="http://schemas.openxmlformats.org/officeDocument/2006/relationships/hyperlink" Target="http://translate.googleusercontent.com/translate_c?hl=ru&amp;sl=en&amp;tl=ru&amp;u=http://www.palagems.com/opal_lloviznando.htm&amp;rurl=translate.google.ru&amp;twu=1&amp;anno=2&amp;usg=ALkJrhjCxLniq-vU26xJo2p6TL3ublv-rw" TargetMode="Externa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hyperlink" Target="http://translate.googleusercontent.com/translate_c?hl=ru&amp;sl=en&amp;tl=ru&amp;u=http://www.palagems.com/opal_lloviznando.htm&amp;rurl=translate.google.ru&amp;twu=1&amp;anno=2&amp;usg=ALkJrhjCxLniq-vU26xJo2p6TL3ublv-rw" TargetMode="External"/><Relationship Id="rId37" Type="http://schemas.openxmlformats.org/officeDocument/2006/relationships/hyperlink" Target="http://translate.googleusercontent.com/translate_c?hl=ru&amp;sl=en&amp;tl=ru&amp;u=http://www.palagems.com/featured_stones.htm&amp;rurl=translate.google.ru&amp;twu=1&amp;anno=2&amp;usg=ALkJrhgESeChjZwCHgXueL1PsqAarD6BtA" TargetMode="External"/><Relationship Id="rId40" Type="http://schemas.openxmlformats.org/officeDocument/2006/relationships/hyperlink" Target="http://translate.googleusercontent.com/translate_c?hl=ru&amp;sl=en&amp;tl=ru&amp;u=http://www.palagems.com/gem_news_2009_v1.php&amp;rurl=translate.google.ru&amp;twu=1&amp;anno=2&amp;usg=ALkJrhhhPr_Z5plh9zj53a_zX9ao5k_Log" TargetMode="External"/><Relationship Id="rId45" Type="http://schemas.openxmlformats.org/officeDocument/2006/relationships/image" Target="media/image21.jpeg"/><Relationship Id="rId53" Type="http://schemas.openxmlformats.org/officeDocument/2006/relationships/image" Target="media/image27.jpeg"/><Relationship Id="rId58" Type="http://schemas.openxmlformats.org/officeDocument/2006/relationships/image" Target="media/image30.jpeg"/><Relationship Id="rId66" Type="http://schemas.openxmlformats.org/officeDocument/2006/relationships/hyperlink" Target="http://translate.googleusercontent.com/translate_c?hl=ru&amp;sl=en&amp;tl=ru&amp;u=http://www.palagems.com/gem_news_2008_v1.php&amp;rurl=translate.google.ru&amp;twu=1&amp;anno=2&amp;usg=ALkJrhgwuWtHNa-JIPWuiyI-sdu7NDnzEw" TargetMode="External"/><Relationship Id="rId74" Type="http://schemas.openxmlformats.org/officeDocument/2006/relationships/hyperlink" Target="http://translate.googleusercontent.com/translate_c?hl=ru&amp;sl=en&amp;tl=ru&amp;u=http://www.palagems.com/gem_news_2008_v3.php&amp;rurl=translate.google.ru&amp;twu=1&amp;anno=2&amp;usg=ALkJrhjGF-scd-dq4K3Avk5exyR_wq2OFA" TargetMode="External"/><Relationship Id="rId79" Type="http://schemas.openxmlformats.org/officeDocument/2006/relationships/image" Target="media/image41.jpeg"/><Relationship Id="rId87" Type="http://schemas.openxmlformats.org/officeDocument/2006/relationships/theme" Target="theme/theme1.xml"/><Relationship Id="rId5" Type="http://schemas.openxmlformats.org/officeDocument/2006/relationships/image" Target="media/image2.jpeg"/><Relationship Id="rId61" Type="http://schemas.openxmlformats.org/officeDocument/2006/relationships/image" Target="media/image31.jpeg"/><Relationship Id="rId82" Type="http://schemas.openxmlformats.org/officeDocument/2006/relationships/image" Target="media/image42.jpeg"/><Relationship Id="rId19" Type="http://schemas.openxmlformats.org/officeDocument/2006/relationships/image" Target="media/image10.jpeg"/><Relationship Id="rId4" Type="http://schemas.openxmlformats.org/officeDocument/2006/relationships/image" Target="media/image1.jpeg"/><Relationship Id="rId9" Type="http://schemas.openxmlformats.org/officeDocument/2006/relationships/hyperlink" Target="http://translate.googleusercontent.com/translate_c?hl=ru&amp;sl=en&amp;tl=ru&amp;u=http://palagems.com/gubelin_collection.htm&amp;rurl=translate.google.ru&amp;twu=1&amp;anno=2&amp;usg=ALkJrhjIzZoXbApNM3_KuTporBgNXOLI-w" TargetMode="External"/><Relationship Id="rId14" Type="http://schemas.openxmlformats.org/officeDocument/2006/relationships/image" Target="media/image7.jpeg"/><Relationship Id="rId22" Type="http://schemas.openxmlformats.org/officeDocument/2006/relationships/hyperlink" Target="http://translate.googleusercontent.com/translate_c?hl=ru&amp;sl=en&amp;tl=ru&amp;u=http://www.palagems.com/featured_stones.htm&amp;rurl=translate.google.ru&amp;twu=1&amp;anno=2&amp;usg=ALkJrhgESeChjZwCHgXueL1PsqAarD6BtA" TargetMode="External"/><Relationship Id="rId27" Type="http://schemas.openxmlformats.org/officeDocument/2006/relationships/image" Target="media/image14.jpeg"/><Relationship Id="rId30" Type="http://schemas.openxmlformats.org/officeDocument/2006/relationships/hyperlink" Target="http://translate.googleusercontent.com/translate_c?hl=ru&amp;sl=en&amp;tl=ru&amp;u=http://www.palagems.com/php/db_search.php%3Faction%3Dgemdetail%26inventory_number%3D16346&amp;rurl=translate.google.ru&amp;twu=1&amp;anno=2&amp;usg=ALkJrhhh4zrTefZN7uAQyF8kHE-kAClzpg" TargetMode="External"/><Relationship Id="rId35" Type="http://schemas.openxmlformats.org/officeDocument/2006/relationships/image" Target="media/image17.jpeg"/><Relationship Id="rId43" Type="http://schemas.openxmlformats.org/officeDocument/2006/relationships/image" Target="media/image19.jpeg"/><Relationship Id="rId48" Type="http://schemas.openxmlformats.org/officeDocument/2006/relationships/hyperlink" Target="http://translate.googleusercontent.com/translate_c?hl=ru&amp;sl=en&amp;tl=ru&amp;u=http://www.palagems.com/demantoid_disclose.htm&amp;rurl=translate.google.ru&amp;twu=1&amp;anno=2&amp;usg=ALkJrhh78bYznuqkGOsmMJ9J5Mp_7Dwsuw" TargetMode="External"/><Relationship Id="rId56" Type="http://schemas.openxmlformats.org/officeDocument/2006/relationships/image" Target="media/image28.jpeg"/><Relationship Id="rId64" Type="http://schemas.openxmlformats.org/officeDocument/2006/relationships/image" Target="media/image34.jpeg"/><Relationship Id="rId69" Type="http://schemas.openxmlformats.org/officeDocument/2006/relationships/hyperlink" Target="http://translate.googleusercontent.com/translate_c?hl=ru&amp;sl=en&amp;tl=ru&amp;u=http://www.palagems.com/gem_news_2008_v1.php&amp;rurl=translate.google.ru&amp;twu=1&amp;anno=2&amp;usg=ALkJrhgwuWtHNa-JIPWuiyI-sdu7NDnzEw" TargetMode="External"/><Relationship Id="rId77" Type="http://schemas.openxmlformats.org/officeDocument/2006/relationships/image" Target="media/image39.jpeg"/><Relationship Id="rId8" Type="http://schemas.openxmlformats.org/officeDocument/2006/relationships/hyperlink" Target="http://translate.googleusercontent.com/translate_c?hl=ru&amp;sl=en&amp;tl=ru&amp;u=http://palagems.com/gubelin_collection.htm&amp;rurl=translate.google.ru&amp;twu=1&amp;anno=2&amp;usg=ALkJrhjIzZoXbApNM3_KuTporBgNXOLI-w" TargetMode="External"/><Relationship Id="rId51" Type="http://schemas.openxmlformats.org/officeDocument/2006/relationships/image" Target="media/image25.jpeg"/><Relationship Id="rId72" Type="http://schemas.openxmlformats.org/officeDocument/2006/relationships/image" Target="media/image36.jpeg"/><Relationship Id="rId80" Type="http://schemas.openxmlformats.org/officeDocument/2006/relationships/hyperlink" Target="http://translate.googleusercontent.com/translate_c?hl=ru&amp;sl=en&amp;tl=ru&amp;u=http://www.palagems.com/gem_news_2009_v1.php&amp;rurl=translate.google.ru&amp;twu=1&amp;anno=2&amp;usg=ALkJrhhhPr_Z5plh9zj53a_zX9ao5k_Log" TargetMode="External"/><Relationship Id="rId85" Type="http://schemas.openxmlformats.org/officeDocument/2006/relationships/image" Target="media/image43.jpeg"/><Relationship Id="rId3"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hyperlink" Target="http://translate.googleusercontent.com/translate_c?hl=ru&amp;sl=en&amp;tl=ru&amp;u=http://www.palagems.com/featured_stones_v1.htm&amp;rurl=translate.google.ru&amp;twu=1&amp;anno=2&amp;usg=ALkJrhjCxAYbCRLQJl2CLtXPiiUHjeOP_g" TargetMode="External"/><Relationship Id="rId33" Type="http://schemas.openxmlformats.org/officeDocument/2006/relationships/hyperlink" Target="http://translate.googleusercontent.com/translate_c?hl=ru&amp;sl=en&amp;tl=ru&amp;u=http://www.palagems.com/opal_lloviznando.htm&amp;rurl=translate.google.ru&amp;twu=1&amp;anno=2&amp;usg=ALkJrhjCxLniq-vU26xJo2p6TL3ublv-rw" TargetMode="External"/><Relationship Id="rId38" Type="http://schemas.openxmlformats.org/officeDocument/2006/relationships/image" Target="media/image18.jpeg"/><Relationship Id="rId46" Type="http://schemas.openxmlformats.org/officeDocument/2006/relationships/image" Target="media/image22.jpeg"/><Relationship Id="rId59" Type="http://schemas.openxmlformats.org/officeDocument/2006/relationships/hyperlink" Target="http://translate.googleusercontent.com/translate_c?hl=ru&amp;sl=en&amp;tl=ru&amp;u=http://www.palagems.com/featured_stones_v1.htm&amp;rurl=translate.google.ru&amp;twu=1&amp;anno=2&amp;usg=ALkJrhjCxAYbCRLQJl2CLtXPiiUHjeOP_g" TargetMode="External"/><Relationship Id="rId67" Type="http://schemas.openxmlformats.org/officeDocument/2006/relationships/image" Target="media/image35.jpeg"/><Relationship Id="rId20" Type="http://schemas.openxmlformats.org/officeDocument/2006/relationships/image" Target="media/image11.jpeg"/><Relationship Id="rId41" Type="http://schemas.openxmlformats.org/officeDocument/2006/relationships/hyperlink" Target="http://translate.googleusercontent.com/translate_c?hl=ru&amp;sl=en&amp;tl=ru&amp;u=http://www.palagems.com/featured_stones_v2.htm&amp;rurl=translate.google.ru&amp;twu=1&amp;anno=2&amp;usg=ALkJrhgmhrzcGEqdnQXbTRqlK4G4TzWAMA" TargetMode="External"/><Relationship Id="rId54" Type="http://schemas.openxmlformats.org/officeDocument/2006/relationships/hyperlink" Target="http://translate.googleusercontent.com/translate_c?hl=ru&amp;sl=en&amp;tl=ru&amp;u=http://www.palagems.com/demantoid_disclose.htm&amp;rurl=translate.google.ru&amp;twu=1&amp;anno=2&amp;usg=ALkJrhh78bYznuqkGOsmMJ9J5Mp_7Dwsuw" TargetMode="External"/><Relationship Id="rId62" Type="http://schemas.openxmlformats.org/officeDocument/2006/relationships/image" Target="media/image32.jpeg"/><Relationship Id="rId70" Type="http://schemas.openxmlformats.org/officeDocument/2006/relationships/hyperlink" Target="http://translate.googleusercontent.com/translate_c?hl=ru&amp;sl=en&amp;tl=ru&amp;u=http://www.palagems.com/gem_news_2008_v1.php&amp;rurl=translate.google.ru&amp;twu=1&amp;anno=2&amp;usg=ALkJrhgwuWtHNa-JIPWuiyI-sdu7NDnzEw" TargetMode="External"/><Relationship Id="rId75" Type="http://schemas.openxmlformats.org/officeDocument/2006/relationships/hyperlink" Target="http://translate.googleusercontent.com/translate_c?hl=ru&amp;sl=en&amp;tl=ru&amp;u=http://www.palagems.com/gem_news_2008_v3.php&amp;rurl=translate.google.ru&amp;twu=1&amp;anno=2&amp;usg=ALkJrhjGF-scd-dq4K3Avk5exyR_wq2OFA" TargetMode="External"/><Relationship Id="rId83" Type="http://schemas.openxmlformats.org/officeDocument/2006/relationships/hyperlink" Target="http://translate.googleusercontent.com/translate_c?hl=ru&amp;sl=en&amp;tl=ru&amp;u=http://www.palagems.com/gem_news_2009_v1.php&amp;rurl=translate.google.ru&amp;twu=1&amp;anno=2&amp;usg=ALkJrhhhPr_Z5plh9zj53a_zX9ao5k_Log" TargetMode="External"/><Relationship Id="rId1" Type="http://schemas.openxmlformats.org/officeDocument/2006/relationships/styles" Target="styles.xml"/><Relationship Id="rId6" Type="http://schemas.openxmlformats.org/officeDocument/2006/relationships/hyperlink" Target="http://translate.googleusercontent.com/translate_c?hl=ru&amp;sl=en&amp;tl=ru&amp;u=http://photoatlas-vol2.microworldofgems.com/&amp;rurl=translate.google.ru&amp;twu=1&amp;anno=2&amp;usg=ALkJrhgg1o29xXAa1o5ZPP5Im7EyFqMPUg" TargetMode="External"/><Relationship Id="rId15" Type="http://schemas.openxmlformats.org/officeDocument/2006/relationships/hyperlink" Target="http://translate.googleusercontent.com/translate_c?hl=ru&amp;sl=en&amp;tl=ru&amp;u=http://www.palagems.com/gem_news_2009_v2.php&amp;rurl=translate.google.ru&amp;twu=1&amp;anno=2&amp;usg=ALkJrhic7P9CwcHhXUc6RZ_IZXLOYsy2Mg" TargetMode="External"/><Relationship Id="rId23" Type="http://schemas.openxmlformats.org/officeDocument/2006/relationships/image" Target="media/image12.jpeg"/><Relationship Id="rId28" Type="http://schemas.openxmlformats.org/officeDocument/2006/relationships/hyperlink" Target="http://translate.googleusercontent.com/translate_c?hl=ru&amp;sl=en&amp;tl=ru&amp;u=http://www.palagems.com/opal_lloviznando.htm&amp;rurl=translate.google.ru&amp;twu=1&amp;anno=2&amp;usg=ALkJrhjCxLniq-vU26xJo2p6TL3ublv-rw" TargetMode="External"/><Relationship Id="rId36" Type="http://schemas.openxmlformats.org/officeDocument/2006/relationships/hyperlink" Target="http://translate.googleusercontent.com/translate_c?hl=ru&amp;sl=en&amp;tl=ru&amp;u=http://www.palagems.com/featured_stones.htm&amp;rurl=translate.google.ru&amp;twu=1&amp;anno=2&amp;usg=ALkJrhgESeChjZwCHgXueL1PsqAarD6BtA" TargetMode="External"/><Relationship Id="rId49" Type="http://schemas.openxmlformats.org/officeDocument/2006/relationships/image" Target="media/image23.jpeg"/><Relationship Id="rId57" Type="http://schemas.openxmlformats.org/officeDocument/2006/relationships/image" Target="media/image29.jpeg"/><Relationship Id="rId10"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image" Target="media/image20.jpeg"/><Relationship Id="rId52" Type="http://schemas.openxmlformats.org/officeDocument/2006/relationships/image" Target="media/image26.jpeg"/><Relationship Id="rId60" Type="http://schemas.openxmlformats.org/officeDocument/2006/relationships/hyperlink" Target="http://translate.googleusercontent.com/translate_c?hl=ru&amp;sl=en&amp;tl=ru&amp;u=http://www.palagems.com/featured_stones_v1.htm&amp;rurl=translate.google.ru&amp;twu=1&amp;anno=2&amp;usg=ALkJrhjCxAYbCRLQJl2CLtXPiiUHjeOP_g" TargetMode="External"/><Relationship Id="rId65" Type="http://schemas.openxmlformats.org/officeDocument/2006/relationships/hyperlink" Target="http://translate.googleusercontent.com/translate_c?hl=ru&amp;sl=en&amp;tl=ru&amp;u=http://www.palagems.com/gem_news_2008_v1.php&amp;rurl=translate.google.ru&amp;twu=1&amp;anno=2&amp;usg=ALkJrhgwuWtHNa-JIPWuiyI-sdu7NDnzEw" TargetMode="External"/><Relationship Id="rId73" Type="http://schemas.openxmlformats.org/officeDocument/2006/relationships/image" Target="media/image37.jpeg"/><Relationship Id="rId78" Type="http://schemas.openxmlformats.org/officeDocument/2006/relationships/image" Target="media/image40.jpeg"/><Relationship Id="rId81" Type="http://schemas.openxmlformats.org/officeDocument/2006/relationships/hyperlink" Target="http://translate.googleusercontent.com/translate_c?hl=ru&amp;sl=en&amp;tl=ru&amp;u=http://www.palagems.com/gem_news_2009_v1.php&amp;rurl=translate.google.ru&amp;twu=1&amp;anno=2&amp;usg=ALkJrhhhPr_Z5plh9zj53a_zX9ao5k_Log" TargetMode="External"/><Relationship Id="rId86"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33</Pages>
  <Words>4062</Words>
  <Characters>23155</Characters>
  <Application>Microsoft Office Word</Application>
  <DocSecurity>0</DocSecurity>
  <Lines>192</Lines>
  <Paragraphs>54</Paragraphs>
  <ScaleCrop>false</ScaleCrop>
  <Company/>
  <LinksUpToDate>false</LinksUpToDate>
  <CharactersWithSpaces>27163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Скиф</dc:creator>
  <cp:lastModifiedBy>Скиф</cp:lastModifiedBy>
  <cp:revision>1</cp:revision>
  <dcterms:created xsi:type="dcterms:W3CDTF">2011-04-13T17:28:00Z</dcterms:created>
  <dcterms:modified xsi:type="dcterms:W3CDTF">2011-04-13T17:30:00Z</dcterms:modified>
</cp:coreProperties>
</file>